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10A" w:rsidRPr="00057BC5" w:rsidRDefault="005325EA" w:rsidP="00057BC5">
      <w:pPr>
        <w:pBdr>
          <w:bottom w:val="single" w:sz="4" w:space="1" w:color="auto"/>
        </w:pBdr>
        <w:jc w:val="center"/>
        <w:rPr>
          <w:rFonts w:ascii="Century Gothic" w:hAnsi="Century Gothic"/>
          <w:b/>
        </w:rPr>
      </w:pPr>
      <w:r w:rsidRPr="00057BC5">
        <w:rPr>
          <w:rFonts w:ascii="Century Gothic" w:hAnsi="Century Gothic"/>
          <w:b/>
        </w:rPr>
        <w:t xml:space="preserve">RICHIESTA MORATORIA </w:t>
      </w:r>
      <w:r w:rsidR="00057BC5">
        <w:rPr>
          <w:rFonts w:ascii="Century Gothic" w:hAnsi="Century Gothic"/>
          <w:b/>
        </w:rPr>
        <w:t>PER EMERGENZA COVID-19</w:t>
      </w:r>
    </w:p>
    <w:p w:rsidR="00057BC5" w:rsidRDefault="00057BC5" w:rsidP="00057BC5">
      <w:pPr>
        <w:jc w:val="center"/>
        <w:rPr>
          <w:rFonts w:ascii="Century Gothic" w:hAnsi="Century Gothic"/>
          <w:b/>
        </w:rPr>
      </w:pPr>
    </w:p>
    <w:p w:rsidR="005325EA" w:rsidRDefault="00C074F5" w:rsidP="00057BC5">
      <w:pPr>
        <w:jc w:val="center"/>
        <w:rPr>
          <w:rFonts w:ascii="Century Gothic" w:hAnsi="Century Gothic"/>
          <w:b/>
        </w:rPr>
      </w:pPr>
      <w:r>
        <w:rPr>
          <w:rFonts w:ascii="Century Gothic" w:hAnsi="Century Gothic"/>
          <w:b/>
        </w:rPr>
        <w:t>MODELLO PER RICHIESTA BENEFICI PREVISTI DA D.L. 18/2020</w:t>
      </w:r>
    </w:p>
    <w:p w:rsidR="00574099" w:rsidRDefault="00574099" w:rsidP="00057BC5">
      <w:pPr>
        <w:jc w:val="center"/>
        <w:rPr>
          <w:rFonts w:ascii="Century Gothic" w:hAnsi="Century Gothic"/>
          <w:b/>
        </w:rPr>
      </w:pPr>
      <w:r>
        <w:rPr>
          <w:rFonts w:ascii="Century Gothic" w:hAnsi="Century Gothic"/>
          <w:b/>
        </w:rPr>
        <w:t>da inviare all’indirizzo</w:t>
      </w:r>
      <w:r w:rsidR="00140255">
        <w:rPr>
          <w:rFonts w:ascii="Century Gothic" w:hAnsi="Century Gothic"/>
          <w:b/>
        </w:rPr>
        <w:t xml:space="preserve"> PEC</w:t>
      </w:r>
      <w:r w:rsidR="001F2857">
        <w:rPr>
          <w:rFonts w:ascii="Century Gothic" w:hAnsi="Century Gothic"/>
          <w:b/>
        </w:rPr>
        <w:t>:</w:t>
      </w:r>
      <w:r w:rsidR="00C10F7D">
        <w:rPr>
          <w:rFonts w:ascii="Century Gothic" w:hAnsi="Century Gothic"/>
          <w:b/>
        </w:rPr>
        <w:t xml:space="preserve"> </w:t>
      </w:r>
      <w:sdt>
        <w:sdtPr>
          <w:rPr>
            <w:rFonts w:ascii="Century Gothic" w:hAnsi="Century Gothic"/>
            <w:b/>
          </w:rPr>
          <w:id w:val="552739639"/>
          <w:placeholder>
            <w:docPart w:val="DefaultPlaceholder_1082065158"/>
          </w:placeholder>
          <w:text/>
        </w:sdtPr>
        <w:sdtEndPr/>
        <w:sdtContent>
          <w:r w:rsidR="00322B35">
            <w:rPr>
              <w:rFonts w:ascii="Century Gothic" w:hAnsi="Century Gothic"/>
              <w:b/>
            </w:rPr>
            <w:t>indirizzo PEC banca</w:t>
          </w:r>
        </w:sdtContent>
      </w:sdt>
    </w:p>
    <w:p w:rsidR="005A2C61" w:rsidRPr="00057BC5" w:rsidRDefault="005A2C61" w:rsidP="00057BC5">
      <w:pPr>
        <w:jc w:val="center"/>
        <w:rPr>
          <w:rFonts w:ascii="Century Gothic" w:hAnsi="Century Gothic"/>
          <w:b/>
        </w:rPr>
      </w:pPr>
    </w:p>
    <w:tbl>
      <w:tblPr>
        <w:tblStyle w:val="Grigliatabella"/>
        <w:tblW w:w="0" w:type="auto"/>
        <w:tblLook w:val="04A0" w:firstRow="1" w:lastRow="0" w:firstColumn="1" w:lastColumn="0" w:noHBand="0" w:noVBand="1"/>
      </w:tblPr>
      <w:tblGrid>
        <w:gridCol w:w="2972"/>
        <w:gridCol w:w="6656"/>
      </w:tblGrid>
      <w:tr w:rsidR="005325EA" w:rsidRPr="005325EA" w:rsidTr="004C0B51">
        <w:tc>
          <w:tcPr>
            <w:tcW w:w="2972" w:type="dxa"/>
            <w:tcBorders>
              <w:top w:val="nil"/>
              <w:left w:val="nil"/>
              <w:bottom w:val="nil"/>
            </w:tcBorders>
          </w:tcPr>
          <w:p w:rsidR="005325EA" w:rsidRPr="004C0B51" w:rsidRDefault="00C074F5">
            <w:pPr>
              <w:rPr>
                <w:rFonts w:ascii="Century Gothic" w:hAnsi="Century Gothic"/>
                <w:i/>
              </w:rPr>
            </w:pPr>
            <w:r>
              <w:rPr>
                <w:rFonts w:ascii="Century Gothic" w:hAnsi="Century Gothic"/>
                <w:i/>
              </w:rPr>
              <w:t>Denominazione impresa:</w:t>
            </w:r>
          </w:p>
          <w:p w:rsidR="005325EA" w:rsidRPr="004C0B51" w:rsidRDefault="005325EA">
            <w:pPr>
              <w:rPr>
                <w:rFonts w:ascii="Century Gothic" w:hAnsi="Century Gothic"/>
                <w:i/>
              </w:rPr>
            </w:pPr>
          </w:p>
        </w:tc>
        <w:tc>
          <w:tcPr>
            <w:tcW w:w="6656" w:type="dxa"/>
          </w:tcPr>
          <w:p w:rsidR="005325EA" w:rsidRPr="005325EA" w:rsidRDefault="005325EA">
            <w:pPr>
              <w:rPr>
                <w:rFonts w:ascii="Century Gothic" w:hAnsi="Century Gothic"/>
              </w:rPr>
            </w:pPr>
          </w:p>
        </w:tc>
      </w:tr>
      <w:tr w:rsidR="005325EA" w:rsidRPr="005325EA" w:rsidTr="004C0B51">
        <w:tc>
          <w:tcPr>
            <w:tcW w:w="2972" w:type="dxa"/>
            <w:tcBorders>
              <w:top w:val="nil"/>
              <w:left w:val="nil"/>
              <w:bottom w:val="nil"/>
            </w:tcBorders>
          </w:tcPr>
          <w:p w:rsidR="005325EA" w:rsidRPr="004C0B51" w:rsidRDefault="005325EA">
            <w:pPr>
              <w:rPr>
                <w:rFonts w:ascii="Century Gothic" w:hAnsi="Century Gothic"/>
                <w:i/>
              </w:rPr>
            </w:pPr>
            <w:r w:rsidRPr="004C0B51">
              <w:rPr>
                <w:rFonts w:ascii="Century Gothic" w:hAnsi="Century Gothic"/>
                <w:i/>
              </w:rPr>
              <w:t>Codice fiscale</w:t>
            </w:r>
            <w:r w:rsidR="004C0B51" w:rsidRPr="004C0B51">
              <w:rPr>
                <w:rFonts w:ascii="Century Gothic" w:hAnsi="Century Gothic"/>
                <w:i/>
              </w:rPr>
              <w:t>:</w:t>
            </w:r>
          </w:p>
          <w:p w:rsidR="005325EA" w:rsidRPr="004C0B51" w:rsidRDefault="005325EA">
            <w:pPr>
              <w:rPr>
                <w:rFonts w:ascii="Century Gothic" w:hAnsi="Century Gothic"/>
                <w:i/>
              </w:rPr>
            </w:pPr>
          </w:p>
        </w:tc>
        <w:tc>
          <w:tcPr>
            <w:tcW w:w="6656" w:type="dxa"/>
          </w:tcPr>
          <w:p w:rsidR="005325EA" w:rsidRPr="005325EA" w:rsidRDefault="005325EA">
            <w:pPr>
              <w:rPr>
                <w:rFonts w:ascii="Century Gothic" w:hAnsi="Century Gothic"/>
              </w:rPr>
            </w:pPr>
          </w:p>
        </w:tc>
      </w:tr>
    </w:tbl>
    <w:p w:rsidR="00C074F5" w:rsidRDefault="00C074F5">
      <w:pPr>
        <w:rPr>
          <w:rFonts w:ascii="Century Gothic" w:hAnsi="Century Gothic"/>
        </w:rPr>
      </w:pPr>
      <w:r>
        <w:rPr>
          <w:rFonts w:ascii="Century Gothic" w:hAnsi="Century Gothic"/>
        </w:rPr>
        <w:t>in persona di:</w:t>
      </w:r>
    </w:p>
    <w:tbl>
      <w:tblPr>
        <w:tblStyle w:val="Grigliatabella"/>
        <w:tblW w:w="0" w:type="auto"/>
        <w:tblLook w:val="04A0" w:firstRow="1" w:lastRow="0" w:firstColumn="1" w:lastColumn="0" w:noHBand="0" w:noVBand="1"/>
      </w:tblPr>
      <w:tblGrid>
        <w:gridCol w:w="2972"/>
        <w:gridCol w:w="6656"/>
      </w:tblGrid>
      <w:tr w:rsidR="00C074F5" w:rsidRPr="005325EA" w:rsidTr="00B21EE5">
        <w:tc>
          <w:tcPr>
            <w:tcW w:w="2972" w:type="dxa"/>
            <w:tcBorders>
              <w:top w:val="nil"/>
              <w:left w:val="nil"/>
              <w:bottom w:val="nil"/>
            </w:tcBorders>
          </w:tcPr>
          <w:p w:rsidR="00C074F5" w:rsidRPr="004C0B51" w:rsidRDefault="00C074F5" w:rsidP="00B21EE5">
            <w:pPr>
              <w:rPr>
                <w:rFonts w:ascii="Century Gothic" w:hAnsi="Century Gothic"/>
                <w:i/>
              </w:rPr>
            </w:pPr>
            <w:r>
              <w:rPr>
                <w:rFonts w:ascii="Century Gothic" w:hAnsi="Century Gothic"/>
                <w:i/>
              </w:rPr>
              <w:t>Cognome e Nome</w:t>
            </w:r>
          </w:p>
          <w:p w:rsidR="00C074F5" w:rsidRPr="004C0B51" w:rsidRDefault="00C074F5" w:rsidP="00B21EE5">
            <w:pPr>
              <w:rPr>
                <w:rFonts w:ascii="Century Gothic" w:hAnsi="Century Gothic"/>
                <w:i/>
              </w:rPr>
            </w:pPr>
          </w:p>
        </w:tc>
        <w:tc>
          <w:tcPr>
            <w:tcW w:w="6656" w:type="dxa"/>
          </w:tcPr>
          <w:p w:rsidR="00C074F5" w:rsidRPr="005325EA" w:rsidRDefault="00C074F5" w:rsidP="00B21EE5">
            <w:pPr>
              <w:rPr>
                <w:rFonts w:ascii="Century Gothic" w:hAnsi="Century Gothic"/>
              </w:rPr>
            </w:pPr>
          </w:p>
        </w:tc>
      </w:tr>
      <w:tr w:rsidR="00C074F5" w:rsidRPr="005325EA" w:rsidTr="00B21EE5">
        <w:tc>
          <w:tcPr>
            <w:tcW w:w="2972" w:type="dxa"/>
            <w:tcBorders>
              <w:top w:val="nil"/>
              <w:left w:val="nil"/>
              <w:bottom w:val="nil"/>
            </w:tcBorders>
          </w:tcPr>
          <w:p w:rsidR="00C074F5" w:rsidRPr="004C0B51" w:rsidRDefault="00C074F5" w:rsidP="00B21EE5">
            <w:pPr>
              <w:rPr>
                <w:rFonts w:ascii="Century Gothic" w:hAnsi="Century Gothic"/>
                <w:i/>
              </w:rPr>
            </w:pPr>
            <w:r w:rsidRPr="004C0B51">
              <w:rPr>
                <w:rFonts w:ascii="Century Gothic" w:hAnsi="Century Gothic"/>
                <w:i/>
              </w:rPr>
              <w:t>Codice fiscale:</w:t>
            </w:r>
          </w:p>
          <w:p w:rsidR="00C074F5" w:rsidRPr="004C0B51" w:rsidRDefault="00C074F5" w:rsidP="00B21EE5">
            <w:pPr>
              <w:rPr>
                <w:rFonts w:ascii="Century Gothic" w:hAnsi="Century Gothic"/>
                <w:i/>
              </w:rPr>
            </w:pPr>
          </w:p>
        </w:tc>
        <w:tc>
          <w:tcPr>
            <w:tcW w:w="6656" w:type="dxa"/>
          </w:tcPr>
          <w:p w:rsidR="00C074F5" w:rsidRPr="005325EA" w:rsidRDefault="00C074F5" w:rsidP="00B21EE5">
            <w:pPr>
              <w:rPr>
                <w:rFonts w:ascii="Century Gothic" w:hAnsi="Century Gothic"/>
              </w:rPr>
            </w:pPr>
          </w:p>
        </w:tc>
      </w:tr>
      <w:tr w:rsidR="00C074F5" w:rsidRPr="005325EA" w:rsidTr="00B21EE5">
        <w:tc>
          <w:tcPr>
            <w:tcW w:w="2972" w:type="dxa"/>
            <w:tcBorders>
              <w:top w:val="nil"/>
              <w:left w:val="nil"/>
              <w:bottom w:val="nil"/>
            </w:tcBorders>
          </w:tcPr>
          <w:p w:rsidR="00C074F5" w:rsidRPr="004C0B51" w:rsidRDefault="00C074F5" w:rsidP="00B21EE5">
            <w:pPr>
              <w:rPr>
                <w:rFonts w:ascii="Century Gothic" w:hAnsi="Century Gothic"/>
                <w:i/>
              </w:rPr>
            </w:pPr>
            <w:r>
              <w:rPr>
                <w:rFonts w:ascii="Century Gothic" w:hAnsi="Century Gothic"/>
                <w:i/>
              </w:rPr>
              <w:t>in qualità di:</w:t>
            </w:r>
          </w:p>
        </w:tc>
        <w:tc>
          <w:tcPr>
            <w:tcW w:w="6656" w:type="dxa"/>
          </w:tcPr>
          <w:p w:rsidR="00C074F5" w:rsidRDefault="00C074F5" w:rsidP="00B21EE5">
            <w:pPr>
              <w:rPr>
                <w:rFonts w:ascii="Century Gothic" w:hAnsi="Century Gothic"/>
              </w:rPr>
            </w:pPr>
          </w:p>
          <w:p w:rsidR="00C074F5" w:rsidRPr="005325EA" w:rsidRDefault="00C074F5" w:rsidP="00B21EE5">
            <w:pPr>
              <w:rPr>
                <w:rFonts w:ascii="Century Gothic" w:hAnsi="Century Gothic"/>
              </w:rPr>
            </w:pPr>
          </w:p>
        </w:tc>
      </w:tr>
    </w:tbl>
    <w:p w:rsidR="00C074F5" w:rsidRDefault="00C074F5">
      <w:pPr>
        <w:rPr>
          <w:rFonts w:ascii="Century Gothic" w:hAnsi="Century Gothic"/>
        </w:rPr>
      </w:pPr>
    </w:p>
    <w:p w:rsidR="00283C86" w:rsidRDefault="00283C86">
      <w:pPr>
        <w:rPr>
          <w:rFonts w:ascii="Century Gothic" w:hAnsi="Century Gothic"/>
        </w:rPr>
      </w:pPr>
      <w:r>
        <w:rPr>
          <w:rFonts w:ascii="Century Gothic" w:hAnsi="Century Gothic"/>
        </w:rPr>
        <w:t xml:space="preserve">Avendo i requisiti per essere </w:t>
      </w:r>
      <w:r w:rsidR="00B56047">
        <w:rPr>
          <w:rFonts w:ascii="Century Gothic" w:hAnsi="Century Gothic"/>
        </w:rPr>
        <w:t xml:space="preserve">classificata come </w:t>
      </w:r>
      <w:proofErr w:type="spellStart"/>
      <w:r w:rsidR="00B56047">
        <w:rPr>
          <w:rFonts w:ascii="Century Gothic" w:hAnsi="Century Gothic"/>
        </w:rPr>
        <w:t>microimpresa</w:t>
      </w:r>
      <w:proofErr w:type="spellEnd"/>
      <w:r w:rsidR="00B56047">
        <w:rPr>
          <w:rFonts w:ascii="Century Gothic" w:hAnsi="Century Gothic"/>
        </w:rPr>
        <w:t xml:space="preserve"> o piccola media impresa, </w:t>
      </w:r>
      <w:r>
        <w:rPr>
          <w:rFonts w:ascii="Century Gothic" w:hAnsi="Century Gothic"/>
        </w:rPr>
        <w:t>ai sensi della Raccomandazione della Commissione Europea n. 2003/361/CE</w:t>
      </w:r>
    </w:p>
    <w:p w:rsidR="005325EA" w:rsidRDefault="00C074F5" w:rsidP="000C7E05">
      <w:pPr>
        <w:spacing w:before="240" w:after="0"/>
        <w:jc w:val="center"/>
        <w:rPr>
          <w:rFonts w:ascii="Century Gothic" w:hAnsi="Century Gothic"/>
        </w:rPr>
      </w:pPr>
      <w:r>
        <w:rPr>
          <w:rFonts w:ascii="Century Gothic" w:hAnsi="Century Gothic"/>
        </w:rPr>
        <w:t>CHIEDE</w:t>
      </w:r>
    </w:p>
    <w:p w:rsidR="00101DDA" w:rsidRPr="00101DDA" w:rsidRDefault="00101DDA" w:rsidP="000C7E05">
      <w:pPr>
        <w:spacing w:before="120" w:after="240"/>
        <w:jc w:val="both"/>
        <w:rPr>
          <w:rFonts w:ascii="Century Gothic" w:hAnsi="Century Gothic"/>
        </w:rPr>
      </w:pPr>
      <w:r w:rsidRPr="000C7E05">
        <w:rPr>
          <w:rFonts w:ascii="Century Gothic" w:hAnsi="Century Gothic"/>
        </w:rPr>
        <w:t xml:space="preserve">di poter beneficiare delle misure di cui al paragrafo 1 “Misure di sostegno finanziario” per i finanziamenti di seguito specificati, ivi inclusi i finanziamenti originati dalla Banca, i cui crediti siano stati successivamente cartolarizzati e per i quali la Banca svolge l’attività di </w:t>
      </w:r>
      <w:proofErr w:type="spellStart"/>
      <w:r w:rsidRPr="000C7E05">
        <w:rPr>
          <w:rFonts w:ascii="Century Gothic" w:hAnsi="Century Gothic"/>
        </w:rPr>
        <w:t>servicing</w:t>
      </w:r>
      <w:proofErr w:type="spellEnd"/>
      <w:r w:rsidRPr="000C7E05">
        <w:rPr>
          <w:rFonts w:ascii="Century Gothic" w:hAnsi="Century Gothic"/>
        </w:rPr>
        <w:t>, che alla data del 17 marzo 2020 non siano classificati come esposizioni creditizie deteriorate ai sensi della disciplina applicabile agli intermediari creditizi.</w:t>
      </w:r>
    </w:p>
    <w:p w:rsidR="00101DDA" w:rsidRPr="00101DDA" w:rsidRDefault="00101DDA" w:rsidP="00101DDA">
      <w:pPr>
        <w:numPr>
          <w:ilvl w:val="0"/>
          <w:numId w:val="7"/>
        </w:numPr>
        <w:spacing w:before="360" w:after="240"/>
        <w:rPr>
          <w:rFonts w:ascii="Century Gothic" w:hAnsi="Century Gothic"/>
          <w:b/>
          <w:bCs/>
        </w:rPr>
      </w:pPr>
      <w:r w:rsidRPr="00101DDA">
        <w:rPr>
          <w:rFonts w:ascii="Century Gothic" w:hAnsi="Century Gothic"/>
          <w:b/>
          <w:bCs/>
        </w:rPr>
        <w:t>MISURE DI SOSTEGNO FINANZIARIO</w:t>
      </w:r>
    </w:p>
    <w:tbl>
      <w:tblPr>
        <w:tblStyle w:val="Grigliatabella"/>
        <w:tblW w:w="0" w:type="auto"/>
        <w:tblLook w:val="04A0" w:firstRow="1" w:lastRow="0" w:firstColumn="1" w:lastColumn="0" w:noHBand="0" w:noVBand="1"/>
      </w:tblPr>
      <w:tblGrid>
        <w:gridCol w:w="562"/>
        <w:gridCol w:w="436"/>
        <w:gridCol w:w="8630"/>
        <w:gridCol w:w="20"/>
      </w:tblGrid>
      <w:tr w:rsidR="005325EA" w:rsidTr="00BD5725">
        <w:trPr>
          <w:gridAfter w:val="1"/>
          <w:wAfter w:w="20" w:type="dxa"/>
        </w:trPr>
        <w:sdt>
          <w:sdtPr>
            <w:rPr>
              <w:rFonts w:ascii="Century Gothic" w:hAnsi="Century Gothic"/>
            </w:rPr>
            <w:id w:val="405354092"/>
            <w14:checkbox>
              <w14:checked w14:val="0"/>
              <w14:checkedState w14:val="2612" w14:font="MS Gothic"/>
              <w14:uncheckedState w14:val="2610" w14:font="MS Gothic"/>
            </w14:checkbox>
          </w:sdtPr>
          <w:sdtEndPr/>
          <w:sdtContent>
            <w:tc>
              <w:tcPr>
                <w:tcW w:w="562" w:type="dxa"/>
                <w:tcBorders>
                  <w:bottom w:val="single" w:sz="4" w:space="0" w:color="auto"/>
                </w:tcBorders>
              </w:tcPr>
              <w:p w:rsidR="005325EA" w:rsidRDefault="00322B35">
                <w:pPr>
                  <w:rPr>
                    <w:rFonts w:ascii="Century Gothic" w:hAnsi="Century Gothic"/>
                  </w:rPr>
                </w:pPr>
                <w:r>
                  <w:rPr>
                    <w:rFonts w:ascii="MS Gothic" w:eastAsia="MS Gothic" w:hAnsi="MS Gothic" w:hint="eastAsia"/>
                  </w:rPr>
                  <w:t>☐</w:t>
                </w:r>
              </w:p>
            </w:tc>
          </w:sdtContent>
        </w:sdt>
        <w:tc>
          <w:tcPr>
            <w:tcW w:w="9066" w:type="dxa"/>
            <w:gridSpan w:val="2"/>
            <w:tcBorders>
              <w:bottom w:val="nil"/>
            </w:tcBorders>
          </w:tcPr>
          <w:p w:rsidR="00C074F5" w:rsidRPr="004D3BB6" w:rsidRDefault="00E01F0C" w:rsidP="004D3BB6">
            <w:pPr>
              <w:jc w:val="both"/>
              <w:rPr>
                <w:rFonts w:ascii="Century Gothic" w:hAnsi="Century Gothic"/>
              </w:rPr>
            </w:pPr>
            <w:r>
              <w:rPr>
                <w:rFonts w:ascii="Century Gothic" w:hAnsi="Century Gothic"/>
              </w:rPr>
              <w:t>L’applicazione dell’art. 56</w:t>
            </w:r>
            <w:r w:rsidR="00C074F5">
              <w:rPr>
                <w:rFonts w:ascii="Century Gothic" w:hAnsi="Century Gothic"/>
              </w:rPr>
              <w:t>, comma 2, lettera a)</w:t>
            </w:r>
            <w:r w:rsidR="00C949FB">
              <w:rPr>
                <w:rFonts w:ascii="Century Gothic" w:hAnsi="Century Gothic"/>
              </w:rPr>
              <w:t xml:space="preserve"> del DL 18/2020</w:t>
            </w:r>
            <w:r w:rsidR="00C074F5">
              <w:rPr>
                <w:rFonts w:ascii="Century Gothic" w:hAnsi="Century Gothic"/>
              </w:rPr>
              <w:t>, ovvero:</w:t>
            </w:r>
          </w:p>
        </w:tc>
      </w:tr>
      <w:tr w:rsidR="005325EA" w:rsidTr="00164C80">
        <w:trPr>
          <w:gridAfter w:val="1"/>
          <w:wAfter w:w="20" w:type="dxa"/>
        </w:trPr>
        <w:tc>
          <w:tcPr>
            <w:tcW w:w="562" w:type="dxa"/>
            <w:tcBorders>
              <w:left w:val="nil"/>
              <w:bottom w:val="nil"/>
              <w:right w:val="single" w:sz="4" w:space="0" w:color="auto"/>
            </w:tcBorders>
          </w:tcPr>
          <w:p w:rsidR="005325EA" w:rsidRDefault="005325EA">
            <w:pPr>
              <w:rPr>
                <w:rFonts w:ascii="Century Gothic" w:hAnsi="Century Gothic"/>
              </w:rPr>
            </w:pPr>
          </w:p>
        </w:tc>
        <w:tc>
          <w:tcPr>
            <w:tcW w:w="9066" w:type="dxa"/>
            <w:gridSpan w:val="2"/>
            <w:tcBorders>
              <w:top w:val="nil"/>
              <w:left w:val="single" w:sz="4" w:space="0" w:color="auto"/>
              <w:bottom w:val="single" w:sz="4" w:space="0" w:color="auto"/>
              <w:right w:val="single" w:sz="4" w:space="0" w:color="auto"/>
            </w:tcBorders>
          </w:tcPr>
          <w:p w:rsidR="00C949FB" w:rsidRPr="009B6A68" w:rsidRDefault="00C949FB" w:rsidP="00C949FB">
            <w:pPr>
              <w:pStyle w:val="Paragrafoelenco"/>
              <w:numPr>
                <w:ilvl w:val="0"/>
                <w:numId w:val="2"/>
              </w:numPr>
              <w:jc w:val="both"/>
              <w:rPr>
                <w:rFonts w:ascii="Century Gothic" w:hAnsi="Century Gothic"/>
              </w:rPr>
            </w:pPr>
            <w:r w:rsidRPr="009B6A68">
              <w:rPr>
                <w:rFonts w:ascii="Century Gothic" w:hAnsi="Century Gothic"/>
              </w:rPr>
              <w:t>per le aperture di credito a revoca prive di condizioni per l’utilizzo: la conservazione dell’accordato complessivo rilevato alla data del 17.03.2020 fino al 30.09.2020, con normale operatività prevista da contratto almeno fino alla stessa data;</w:t>
            </w:r>
          </w:p>
          <w:p w:rsidR="00C949FB" w:rsidRPr="009B6A68" w:rsidRDefault="00C949FB" w:rsidP="00C949FB">
            <w:pPr>
              <w:pStyle w:val="Paragrafoelenco"/>
              <w:numPr>
                <w:ilvl w:val="0"/>
                <w:numId w:val="2"/>
              </w:numPr>
              <w:jc w:val="both"/>
              <w:rPr>
                <w:rFonts w:ascii="Century Gothic" w:hAnsi="Century Gothic"/>
              </w:rPr>
            </w:pPr>
            <w:r w:rsidRPr="009B6A68">
              <w:rPr>
                <w:rFonts w:ascii="Century Gothic" w:hAnsi="Century Gothic"/>
              </w:rPr>
              <w:t>per le aperture di credito a revoca utilizzabili in misura pari o proporzionata alla presentazione di documenti attestanti crediti o altre ragioni di incasso (es.: fatture, riba, SDD, ecc.), anche se riguardanti pagamenti da soggetti esteri o in divisa: (I) la conservazione fino al 30.09.2020 degli utilizzi in essere, qualora gli stessi riguardino l’anticipo d</w:t>
            </w:r>
            <w:r w:rsidR="001B0720" w:rsidRPr="009B6A68">
              <w:rPr>
                <w:rFonts w:ascii="Century Gothic" w:hAnsi="Century Gothic"/>
              </w:rPr>
              <w:t>i documenti che risultino insolu</w:t>
            </w:r>
            <w:r w:rsidRPr="009B6A68">
              <w:rPr>
                <w:rFonts w:ascii="Century Gothic" w:hAnsi="Century Gothic"/>
              </w:rPr>
              <w:t>ti (nonostante la scadenza del termine di pagamento) nel periodo che intercorre tra il ricevimento della presente richiesta e la suddetta data del 30.09.2020; (II) la conservazione dell’accordato complessivo rilevato alla data del 17.03.2020 fino al 30.09.2020, con normale operatività prevista da contratto almeno fino alla stessa data.</w:t>
            </w:r>
          </w:p>
          <w:p w:rsidR="00103F39" w:rsidRPr="009B6A68" w:rsidRDefault="00C949FB" w:rsidP="00103F39">
            <w:pPr>
              <w:rPr>
                <w:rFonts w:ascii="Century Gothic" w:hAnsi="Century Gothic"/>
              </w:rPr>
            </w:pPr>
            <w:r w:rsidRPr="009B6A68">
              <w:rPr>
                <w:rFonts w:ascii="Century Gothic" w:hAnsi="Century Gothic"/>
              </w:rPr>
              <w:lastRenderedPageBreak/>
              <w:t xml:space="preserve">La richiesta si intende sottoposta alla Banca con riferimento </w:t>
            </w:r>
            <w:r w:rsidR="00103F39" w:rsidRPr="009B6A68">
              <w:rPr>
                <w:rFonts w:ascii="Century Gothic" w:hAnsi="Century Gothic"/>
              </w:rPr>
              <w:t>ai seguenti rapporti di finanziamento:</w:t>
            </w:r>
          </w:p>
          <w:p w:rsidR="00103F39" w:rsidRPr="009B6A68" w:rsidRDefault="00103F39" w:rsidP="00103F39">
            <w:pPr>
              <w:pStyle w:val="Paragrafoelenco"/>
              <w:numPr>
                <w:ilvl w:val="0"/>
                <w:numId w:val="6"/>
              </w:numPr>
              <w:ind w:left="147" w:firstLine="0"/>
              <w:rPr>
                <w:rFonts w:ascii="Century Gothic" w:hAnsi="Century Gothic"/>
              </w:rPr>
            </w:pPr>
            <w:r w:rsidRPr="009B6A68">
              <w:rPr>
                <w:rFonts w:ascii="Century Gothic" w:hAnsi="Century Gothic"/>
              </w:rPr>
              <w:t>Rapporto n. ______________stipulato il ________________ per € ______________</w:t>
            </w:r>
          </w:p>
          <w:p w:rsidR="005325EA" w:rsidRPr="009B6A68" w:rsidRDefault="00103F39" w:rsidP="00103F39">
            <w:pPr>
              <w:pStyle w:val="Paragrafoelenco"/>
              <w:numPr>
                <w:ilvl w:val="0"/>
                <w:numId w:val="6"/>
              </w:numPr>
              <w:ind w:hanging="573"/>
              <w:rPr>
                <w:rFonts w:ascii="Century Gothic" w:hAnsi="Century Gothic"/>
              </w:rPr>
            </w:pPr>
            <w:r w:rsidRPr="009B6A68">
              <w:rPr>
                <w:rFonts w:ascii="Century Gothic" w:hAnsi="Century Gothic"/>
              </w:rPr>
              <w:t>Rapporto n. ______________stipulato il ________________ per € _______________</w:t>
            </w:r>
          </w:p>
        </w:tc>
      </w:tr>
      <w:tr w:rsidR="000C7E05" w:rsidTr="00164C80">
        <w:trPr>
          <w:gridAfter w:val="1"/>
          <w:wAfter w:w="20" w:type="dxa"/>
        </w:trPr>
        <w:tc>
          <w:tcPr>
            <w:tcW w:w="562" w:type="dxa"/>
            <w:tcBorders>
              <w:top w:val="nil"/>
              <w:left w:val="nil"/>
              <w:bottom w:val="single" w:sz="4" w:space="0" w:color="auto"/>
            </w:tcBorders>
          </w:tcPr>
          <w:p w:rsidR="000C7E05" w:rsidRDefault="000C7E05">
            <w:pPr>
              <w:rPr>
                <w:rFonts w:ascii="Century Gothic" w:hAnsi="Century Gothic"/>
              </w:rPr>
            </w:pPr>
          </w:p>
        </w:tc>
        <w:tc>
          <w:tcPr>
            <w:tcW w:w="9066" w:type="dxa"/>
            <w:gridSpan w:val="2"/>
            <w:tcBorders>
              <w:top w:val="single" w:sz="4" w:space="0" w:color="auto"/>
              <w:bottom w:val="nil"/>
            </w:tcBorders>
          </w:tcPr>
          <w:p w:rsidR="000C7E05" w:rsidRDefault="000C7E05" w:rsidP="00C949FB">
            <w:pPr>
              <w:jc w:val="both"/>
              <w:rPr>
                <w:rFonts w:ascii="Century Gothic" w:hAnsi="Century Gothic"/>
              </w:rPr>
            </w:pPr>
          </w:p>
        </w:tc>
      </w:tr>
      <w:tr w:rsidR="005325EA" w:rsidTr="00BD5725">
        <w:trPr>
          <w:gridAfter w:val="1"/>
          <w:wAfter w:w="20" w:type="dxa"/>
        </w:trPr>
        <w:sdt>
          <w:sdtPr>
            <w:rPr>
              <w:rFonts w:ascii="Century Gothic" w:hAnsi="Century Gothic"/>
            </w:rPr>
            <w:id w:val="-1823569489"/>
            <w14:checkbox>
              <w14:checked w14:val="0"/>
              <w14:checkedState w14:val="2612" w14:font="MS Gothic"/>
              <w14:uncheckedState w14:val="2610" w14:font="MS Gothic"/>
            </w14:checkbox>
          </w:sdtPr>
          <w:sdtEndPr/>
          <w:sdtContent>
            <w:tc>
              <w:tcPr>
                <w:tcW w:w="562" w:type="dxa"/>
                <w:tcBorders>
                  <w:top w:val="single" w:sz="4" w:space="0" w:color="auto"/>
                  <w:bottom w:val="single" w:sz="4" w:space="0" w:color="auto"/>
                </w:tcBorders>
              </w:tcPr>
              <w:p w:rsidR="005325EA" w:rsidRDefault="00B321DC">
                <w:pPr>
                  <w:rPr>
                    <w:rFonts w:ascii="Century Gothic" w:hAnsi="Century Gothic"/>
                  </w:rPr>
                </w:pPr>
                <w:r>
                  <w:rPr>
                    <w:rFonts w:ascii="MS Gothic" w:eastAsia="MS Gothic" w:hAnsi="MS Gothic" w:hint="eastAsia"/>
                  </w:rPr>
                  <w:t>☐</w:t>
                </w:r>
              </w:p>
            </w:tc>
          </w:sdtContent>
        </w:sdt>
        <w:tc>
          <w:tcPr>
            <w:tcW w:w="9066" w:type="dxa"/>
            <w:gridSpan w:val="2"/>
            <w:tcBorders>
              <w:top w:val="single" w:sz="4" w:space="0" w:color="auto"/>
              <w:bottom w:val="nil"/>
            </w:tcBorders>
          </w:tcPr>
          <w:p w:rsidR="005325EA" w:rsidRDefault="00E01F0C" w:rsidP="00C949FB">
            <w:pPr>
              <w:jc w:val="both"/>
              <w:rPr>
                <w:rFonts w:ascii="Century Gothic" w:hAnsi="Century Gothic"/>
              </w:rPr>
            </w:pPr>
            <w:r>
              <w:rPr>
                <w:rFonts w:ascii="Century Gothic" w:hAnsi="Century Gothic"/>
              </w:rPr>
              <w:t>L’applicazione dell’art. 56</w:t>
            </w:r>
            <w:r w:rsidR="00C949FB">
              <w:rPr>
                <w:rFonts w:ascii="Century Gothic" w:hAnsi="Century Gothic"/>
              </w:rPr>
              <w:t xml:space="preserve">, comma 2, lettera b) del DL 18/2020, ovvero la proroga </w:t>
            </w:r>
          </w:p>
        </w:tc>
      </w:tr>
      <w:tr w:rsidR="00C074F5" w:rsidTr="00BD5725">
        <w:trPr>
          <w:gridAfter w:val="1"/>
          <w:wAfter w:w="20" w:type="dxa"/>
        </w:trPr>
        <w:tc>
          <w:tcPr>
            <w:tcW w:w="562" w:type="dxa"/>
            <w:tcBorders>
              <w:top w:val="single" w:sz="4" w:space="0" w:color="auto"/>
              <w:left w:val="nil"/>
              <w:bottom w:val="nil"/>
            </w:tcBorders>
          </w:tcPr>
          <w:p w:rsidR="00C074F5" w:rsidRDefault="00C074F5">
            <w:pPr>
              <w:rPr>
                <w:rFonts w:ascii="Century Gothic" w:hAnsi="Century Gothic"/>
              </w:rPr>
            </w:pPr>
          </w:p>
        </w:tc>
        <w:tc>
          <w:tcPr>
            <w:tcW w:w="9066" w:type="dxa"/>
            <w:gridSpan w:val="2"/>
            <w:tcBorders>
              <w:top w:val="nil"/>
              <w:bottom w:val="single" w:sz="4" w:space="0" w:color="auto"/>
            </w:tcBorders>
          </w:tcPr>
          <w:p w:rsidR="00C074F5" w:rsidRPr="009B6A68" w:rsidRDefault="00C949FB">
            <w:pPr>
              <w:rPr>
                <w:rFonts w:ascii="Century Gothic" w:hAnsi="Century Gothic"/>
              </w:rPr>
            </w:pPr>
            <w:r w:rsidRPr="009B6A68">
              <w:rPr>
                <w:rFonts w:ascii="Century Gothic" w:hAnsi="Century Gothic"/>
              </w:rPr>
              <w:t xml:space="preserve">fino al 30.09.2020 della scadenza di rimborso di capitale ed interessi </w:t>
            </w:r>
            <w:r w:rsidR="00E01F0C" w:rsidRPr="009B6A68">
              <w:rPr>
                <w:rFonts w:ascii="Century Gothic" w:hAnsi="Century Gothic"/>
              </w:rPr>
              <w:t xml:space="preserve">per i </w:t>
            </w:r>
            <w:r w:rsidR="00103F39" w:rsidRPr="009B6A68">
              <w:rPr>
                <w:rFonts w:ascii="Century Gothic" w:hAnsi="Century Gothic"/>
              </w:rPr>
              <w:t xml:space="preserve">seguenti </w:t>
            </w:r>
            <w:r w:rsidR="00E01F0C" w:rsidRPr="009B6A68">
              <w:rPr>
                <w:rFonts w:ascii="Century Gothic" w:hAnsi="Century Gothic"/>
              </w:rPr>
              <w:t xml:space="preserve">prestiti non rateali </w:t>
            </w:r>
            <w:r w:rsidRPr="009B6A68">
              <w:rPr>
                <w:rFonts w:ascii="Century Gothic" w:hAnsi="Century Gothic"/>
              </w:rPr>
              <w:t>at</w:t>
            </w:r>
            <w:r w:rsidR="00103F39" w:rsidRPr="009B6A68">
              <w:rPr>
                <w:rFonts w:ascii="Century Gothic" w:hAnsi="Century Gothic"/>
              </w:rPr>
              <w:t>tualmente in essere che presenta</w:t>
            </w:r>
            <w:r w:rsidRPr="009B6A68">
              <w:rPr>
                <w:rFonts w:ascii="Century Gothic" w:hAnsi="Century Gothic"/>
              </w:rPr>
              <w:t>no scadenza anteriore a tale data.</w:t>
            </w:r>
          </w:p>
          <w:p w:rsidR="00103F39" w:rsidRPr="009B6A68" w:rsidRDefault="00103F39" w:rsidP="00103F39">
            <w:pPr>
              <w:numPr>
                <w:ilvl w:val="0"/>
                <w:numId w:val="6"/>
              </w:numPr>
              <w:rPr>
                <w:rFonts w:ascii="Century Gothic" w:hAnsi="Century Gothic"/>
              </w:rPr>
            </w:pPr>
            <w:r w:rsidRPr="009B6A68">
              <w:rPr>
                <w:rFonts w:ascii="Century Gothic" w:hAnsi="Century Gothic"/>
              </w:rPr>
              <w:t>Rapporto n. ______________stipulato il ________________ per € ______________</w:t>
            </w:r>
          </w:p>
          <w:p w:rsidR="00103F39" w:rsidRPr="009B6A68" w:rsidRDefault="00103F39" w:rsidP="00103F39">
            <w:pPr>
              <w:pStyle w:val="Paragrafoelenco"/>
              <w:numPr>
                <w:ilvl w:val="0"/>
                <w:numId w:val="6"/>
              </w:numPr>
              <w:rPr>
                <w:rFonts w:ascii="Century Gothic" w:hAnsi="Century Gothic"/>
              </w:rPr>
            </w:pPr>
            <w:r w:rsidRPr="009B6A68">
              <w:rPr>
                <w:rFonts w:ascii="Century Gothic" w:hAnsi="Century Gothic"/>
              </w:rPr>
              <w:t>Rapporto n. ______________stipulato il ________________ per € _______________</w:t>
            </w:r>
          </w:p>
        </w:tc>
      </w:tr>
      <w:tr w:rsidR="003A5080" w:rsidTr="00103F39">
        <w:trPr>
          <w:gridAfter w:val="1"/>
          <w:wAfter w:w="20" w:type="dxa"/>
        </w:trPr>
        <w:tc>
          <w:tcPr>
            <w:tcW w:w="562" w:type="dxa"/>
            <w:tcBorders>
              <w:top w:val="nil"/>
              <w:left w:val="nil"/>
              <w:bottom w:val="nil"/>
              <w:right w:val="nil"/>
            </w:tcBorders>
          </w:tcPr>
          <w:p w:rsidR="003A5080" w:rsidRDefault="003A5080">
            <w:pPr>
              <w:rPr>
                <w:rFonts w:ascii="Century Gothic" w:hAnsi="Century Gothic"/>
              </w:rPr>
            </w:pPr>
          </w:p>
        </w:tc>
        <w:tc>
          <w:tcPr>
            <w:tcW w:w="9066" w:type="dxa"/>
            <w:gridSpan w:val="2"/>
            <w:tcBorders>
              <w:top w:val="single" w:sz="4" w:space="0" w:color="auto"/>
              <w:left w:val="nil"/>
              <w:bottom w:val="nil"/>
              <w:right w:val="nil"/>
            </w:tcBorders>
          </w:tcPr>
          <w:p w:rsidR="003A5080" w:rsidRDefault="003A5080">
            <w:pPr>
              <w:rPr>
                <w:rFonts w:ascii="Century Gothic" w:hAnsi="Century Gothic"/>
              </w:rPr>
            </w:pPr>
          </w:p>
        </w:tc>
      </w:tr>
      <w:tr w:rsidR="00C074F5" w:rsidTr="00103F39">
        <w:sdt>
          <w:sdtPr>
            <w:rPr>
              <w:rFonts w:ascii="Century Gothic" w:hAnsi="Century Gothic"/>
            </w:rPr>
            <w:id w:val="1688171183"/>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rsidR="00C074F5" w:rsidRDefault="00B321DC">
                <w:pPr>
                  <w:rPr>
                    <w:rFonts w:ascii="Century Gothic" w:hAnsi="Century Gothic"/>
                  </w:rPr>
                </w:pPr>
                <w:r>
                  <w:rPr>
                    <w:rFonts w:ascii="MS Gothic" w:eastAsia="MS Gothic" w:hAnsi="MS Gothic" w:hint="eastAsia"/>
                  </w:rPr>
                  <w:t>☐</w:t>
                </w:r>
              </w:p>
            </w:tc>
          </w:sdtContent>
        </w:sdt>
        <w:tc>
          <w:tcPr>
            <w:tcW w:w="9086" w:type="dxa"/>
            <w:gridSpan w:val="3"/>
            <w:tcBorders>
              <w:left w:val="single" w:sz="4" w:space="0" w:color="auto"/>
              <w:bottom w:val="nil"/>
              <w:right w:val="single" w:sz="4" w:space="0" w:color="auto"/>
            </w:tcBorders>
          </w:tcPr>
          <w:p w:rsidR="00C074F5" w:rsidRDefault="003A5080">
            <w:pPr>
              <w:rPr>
                <w:rFonts w:ascii="Century Gothic" w:hAnsi="Century Gothic"/>
              </w:rPr>
            </w:pPr>
            <w:r>
              <w:rPr>
                <w:rFonts w:ascii="Century Gothic" w:hAnsi="Century Gothic"/>
              </w:rPr>
              <w:t xml:space="preserve">L’applicazione dell’art. </w:t>
            </w:r>
            <w:r w:rsidR="00E01F0C">
              <w:rPr>
                <w:rFonts w:ascii="Century Gothic" w:hAnsi="Century Gothic"/>
              </w:rPr>
              <w:t>56</w:t>
            </w:r>
            <w:r>
              <w:rPr>
                <w:rFonts w:ascii="Century Gothic" w:hAnsi="Century Gothic"/>
              </w:rPr>
              <w:t>, comma 2, lettera c) del DL 18/2020, ovvero la</w:t>
            </w:r>
          </w:p>
        </w:tc>
      </w:tr>
      <w:tr w:rsidR="00C949FB" w:rsidTr="00103F39">
        <w:tc>
          <w:tcPr>
            <w:tcW w:w="562" w:type="dxa"/>
            <w:tcBorders>
              <w:left w:val="nil"/>
              <w:bottom w:val="nil"/>
            </w:tcBorders>
          </w:tcPr>
          <w:p w:rsidR="00C949FB" w:rsidRDefault="00C949FB">
            <w:pPr>
              <w:rPr>
                <w:rFonts w:ascii="Century Gothic" w:hAnsi="Century Gothic"/>
              </w:rPr>
            </w:pPr>
          </w:p>
        </w:tc>
        <w:tc>
          <w:tcPr>
            <w:tcW w:w="9086" w:type="dxa"/>
            <w:gridSpan w:val="3"/>
            <w:tcBorders>
              <w:top w:val="nil"/>
            </w:tcBorders>
          </w:tcPr>
          <w:p w:rsidR="00C949FB" w:rsidRDefault="00C949FB" w:rsidP="00C949FB">
            <w:pPr>
              <w:jc w:val="both"/>
              <w:rPr>
                <w:rFonts w:ascii="Century Gothic" w:hAnsi="Century Gothic"/>
              </w:rPr>
            </w:pPr>
            <w:r>
              <w:rPr>
                <w:rFonts w:ascii="Century Gothic" w:hAnsi="Century Gothic"/>
              </w:rPr>
              <w:t>sospensione fino al 30.09.2020 del pagamento delle rate per i mutui rateali attualmente in essere, con contestuale allungamento del piano di ammortamento per durata pari al periodo di sospensione.  In proposito, la scrivente impresa opta per la seguente modalità di addebito degli interessi che matureranno durante il periodo di sospensione</w:t>
            </w:r>
            <w:r w:rsidR="00EF107F">
              <w:rPr>
                <w:rFonts w:ascii="Century Gothic" w:hAnsi="Century Gothic"/>
              </w:rPr>
              <w:t xml:space="preserve"> (scegliere una delle due alternative)</w:t>
            </w:r>
            <w:r>
              <w:rPr>
                <w:rFonts w:ascii="Century Gothic" w:hAnsi="Century Gothic"/>
              </w:rPr>
              <w:t>:</w:t>
            </w:r>
          </w:p>
        </w:tc>
        <w:bookmarkStart w:id="0" w:name="_GoBack"/>
        <w:bookmarkEnd w:id="0"/>
      </w:tr>
      <w:tr w:rsidR="00C949FB" w:rsidTr="00103F39">
        <w:tc>
          <w:tcPr>
            <w:tcW w:w="562" w:type="dxa"/>
            <w:tcBorders>
              <w:top w:val="nil"/>
              <w:left w:val="nil"/>
              <w:bottom w:val="nil"/>
            </w:tcBorders>
          </w:tcPr>
          <w:p w:rsidR="00C949FB" w:rsidRDefault="00C949FB">
            <w:pPr>
              <w:rPr>
                <w:rFonts w:ascii="Century Gothic" w:hAnsi="Century Gothic"/>
              </w:rPr>
            </w:pPr>
          </w:p>
        </w:tc>
        <w:sdt>
          <w:sdtPr>
            <w:rPr>
              <w:rFonts w:ascii="Century Gothic" w:hAnsi="Century Gothic"/>
            </w:rPr>
            <w:id w:val="111566140"/>
            <w14:checkbox>
              <w14:checked w14:val="0"/>
              <w14:checkedState w14:val="2612" w14:font="MS Gothic"/>
              <w14:uncheckedState w14:val="2610" w14:font="MS Gothic"/>
            </w14:checkbox>
          </w:sdtPr>
          <w:sdtEndPr/>
          <w:sdtContent>
            <w:tc>
              <w:tcPr>
                <w:tcW w:w="436" w:type="dxa"/>
                <w:tcBorders>
                  <w:bottom w:val="single" w:sz="4" w:space="0" w:color="auto"/>
                </w:tcBorders>
              </w:tcPr>
              <w:p w:rsidR="00C949FB" w:rsidRDefault="00322B35" w:rsidP="00C949FB">
                <w:pPr>
                  <w:jc w:val="both"/>
                  <w:rPr>
                    <w:rFonts w:ascii="Century Gothic" w:hAnsi="Century Gothic"/>
                  </w:rPr>
                </w:pPr>
                <w:r>
                  <w:rPr>
                    <w:rFonts w:ascii="MS Gothic" w:eastAsia="MS Gothic" w:hAnsi="MS Gothic" w:hint="eastAsia"/>
                  </w:rPr>
                  <w:t>☐</w:t>
                </w:r>
              </w:p>
            </w:tc>
          </w:sdtContent>
        </w:sdt>
        <w:tc>
          <w:tcPr>
            <w:tcW w:w="8650" w:type="dxa"/>
            <w:gridSpan w:val="2"/>
            <w:tcBorders>
              <w:bottom w:val="nil"/>
            </w:tcBorders>
          </w:tcPr>
          <w:p w:rsidR="00C949FB" w:rsidRPr="00EF107F" w:rsidRDefault="00C949FB" w:rsidP="00EF107F">
            <w:pPr>
              <w:jc w:val="both"/>
              <w:rPr>
                <w:rFonts w:ascii="Century Gothic" w:hAnsi="Century Gothic"/>
              </w:rPr>
            </w:pPr>
            <w:r w:rsidRPr="00EF107F">
              <w:rPr>
                <w:rFonts w:ascii="Century Gothic" w:hAnsi="Century Gothic"/>
              </w:rPr>
              <w:t xml:space="preserve">Alle scadenze ordinarie previste dal piano di ammortamento attualmente </w:t>
            </w:r>
          </w:p>
        </w:tc>
      </w:tr>
      <w:tr w:rsidR="00C949FB" w:rsidTr="00103F39">
        <w:tc>
          <w:tcPr>
            <w:tcW w:w="562" w:type="dxa"/>
            <w:tcBorders>
              <w:top w:val="nil"/>
              <w:left w:val="nil"/>
              <w:bottom w:val="nil"/>
              <w:right w:val="nil"/>
            </w:tcBorders>
          </w:tcPr>
          <w:p w:rsidR="00C949FB" w:rsidRDefault="00C949FB">
            <w:pPr>
              <w:rPr>
                <w:rFonts w:ascii="Century Gothic" w:hAnsi="Century Gothic"/>
              </w:rPr>
            </w:pPr>
          </w:p>
        </w:tc>
        <w:tc>
          <w:tcPr>
            <w:tcW w:w="436" w:type="dxa"/>
            <w:tcBorders>
              <w:left w:val="nil"/>
            </w:tcBorders>
          </w:tcPr>
          <w:p w:rsidR="00C949FB" w:rsidRDefault="00C949FB" w:rsidP="00C949FB">
            <w:pPr>
              <w:jc w:val="both"/>
              <w:rPr>
                <w:rFonts w:ascii="Century Gothic" w:hAnsi="Century Gothic"/>
              </w:rPr>
            </w:pPr>
          </w:p>
        </w:tc>
        <w:tc>
          <w:tcPr>
            <w:tcW w:w="8650" w:type="dxa"/>
            <w:gridSpan w:val="2"/>
            <w:tcBorders>
              <w:top w:val="nil"/>
              <w:bottom w:val="single" w:sz="4" w:space="0" w:color="auto"/>
            </w:tcBorders>
          </w:tcPr>
          <w:p w:rsidR="00C949FB" w:rsidRDefault="003A5080" w:rsidP="00C949FB">
            <w:pPr>
              <w:jc w:val="both"/>
              <w:rPr>
                <w:rFonts w:ascii="Century Gothic" w:hAnsi="Century Gothic"/>
              </w:rPr>
            </w:pPr>
            <w:r>
              <w:rPr>
                <w:rFonts w:ascii="Century Gothic" w:hAnsi="Century Gothic"/>
              </w:rPr>
              <w:t>vigente, con la conseguenza che durante il periodo di sospensione l’impresa mutuataria beneficerà della moratoria sulla sola quota capitale</w:t>
            </w:r>
          </w:p>
        </w:tc>
      </w:tr>
      <w:tr w:rsidR="003A5080" w:rsidTr="00103F39">
        <w:tc>
          <w:tcPr>
            <w:tcW w:w="562" w:type="dxa"/>
            <w:tcBorders>
              <w:top w:val="nil"/>
              <w:left w:val="nil"/>
              <w:bottom w:val="nil"/>
            </w:tcBorders>
          </w:tcPr>
          <w:p w:rsidR="003A5080" w:rsidRDefault="003A5080">
            <w:pPr>
              <w:rPr>
                <w:rFonts w:ascii="Century Gothic" w:hAnsi="Century Gothic"/>
              </w:rPr>
            </w:pPr>
          </w:p>
        </w:tc>
        <w:sdt>
          <w:sdtPr>
            <w:rPr>
              <w:rFonts w:ascii="Century Gothic" w:hAnsi="Century Gothic"/>
            </w:rPr>
            <w:id w:val="575173106"/>
            <w14:checkbox>
              <w14:checked w14:val="0"/>
              <w14:checkedState w14:val="2612" w14:font="MS Gothic"/>
              <w14:uncheckedState w14:val="2610" w14:font="MS Gothic"/>
            </w14:checkbox>
          </w:sdtPr>
          <w:sdtEndPr/>
          <w:sdtContent>
            <w:tc>
              <w:tcPr>
                <w:tcW w:w="436" w:type="dxa"/>
                <w:tcBorders>
                  <w:bottom w:val="single" w:sz="4" w:space="0" w:color="auto"/>
                </w:tcBorders>
              </w:tcPr>
              <w:p w:rsidR="003A5080" w:rsidRDefault="00322B35" w:rsidP="00C949FB">
                <w:pPr>
                  <w:jc w:val="both"/>
                  <w:rPr>
                    <w:rFonts w:ascii="Century Gothic" w:hAnsi="Century Gothic"/>
                  </w:rPr>
                </w:pPr>
                <w:r>
                  <w:rPr>
                    <w:rFonts w:ascii="MS Gothic" w:eastAsia="MS Gothic" w:hAnsi="MS Gothic" w:hint="eastAsia"/>
                  </w:rPr>
                  <w:t>☐</w:t>
                </w:r>
              </w:p>
            </w:tc>
          </w:sdtContent>
        </w:sdt>
        <w:tc>
          <w:tcPr>
            <w:tcW w:w="8650" w:type="dxa"/>
            <w:gridSpan w:val="2"/>
            <w:tcBorders>
              <w:top w:val="single" w:sz="4" w:space="0" w:color="auto"/>
              <w:bottom w:val="nil"/>
            </w:tcBorders>
          </w:tcPr>
          <w:p w:rsidR="003A5080" w:rsidRDefault="003A5080" w:rsidP="003A5080">
            <w:pPr>
              <w:jc w:val="both"/>
              <w:rPr>
                <w:rFonts w:ascii="Century Gothic" w:hAnsi="Century Gothic"/>
              </w:rPr>
            </w:pPr>
            <w:r>
              <w:rPr>
                <w:rFonts w:ascii="Century Gothic" w:hAnsi="Century Gothic"/>
              </w:rPr>
              <w:t xml:space="preserve">A decorrere dalla prima rata di rimborso capitale, quindi successivamente al </w:t>
            </w:r>
          </w:p>
        </w:tc>
      </w:tr>
      <w:tr w:rsidR="003A5080" w:rsidTr="00607902">
        <w:tc>
          <w:tcPr>
            <w:tcW w:w="562" w:type="dxa"/>
            <w:tcBorders>
              <w:top w:val="nil"/>
              <w:left w:val="nil"/>
              <w:bottom w:val="nil"/>
              <w:right w:val="nil"/>
            </w:tcBorders>
          </w:tcPr>
          <w:p w:rsidR="003A5080" w:rsidRDefault="003A5080">
            <w:pPr>
              <w:rPr>
                <w:rFonts w:ascii="Century Gothic" w:hAnsi="Century Gothic"/>
              </w:rPr>
            </w:pPr>
          </w:p>
        </w:tc>
        <w:tc>
          <w:tcPr>
            <w:tcW w:w="436" w:type="dxa"/>
            <w:tcBorders>
              <w:left w:val="nil"/>
            </w:tcBorders>
          </w:tcPr>
          <w:p w:rsidR="003A5080" w:rsidRDefault="003A5080" w:rsidP="00C949FB">
            <w:pPr>
              <w:jc w:val="both"/>
              <w:rPr>
                <w:rFonts w:ascii="Century Gothic" w:hAnsi="Century Gothic"/>
              </w:rPr>
            </w:pPr>
          </w:p>
        </w:tc>
        <w:tc>
          <w:tcPr>
            <w:tcW w:w="8650" w:type="dxa"/>
            <w:gridSpan w:val="2"/>
            <w:tcBorders>
              <w:top w:val="nil"/>
              <w:bottom w:val="nil"/>
            </w:tcBorders>
          </w:tcPr>
          <w:p w:rsidR="00103F39" w:rsidRDefault="003A5080" w:rsidP="00C949FB">
            <w:pPr>
              <w:jc w:val="both"/>
              <w:rPr>
                <w:rFonts w:ascii="Century Gothic" w:hAnsi="Century Gothic"/>
              </w:rPr>
            </w:pPr>
            <w:r>
              <w:rPr>
                <w:rFonts w:ascii="Century Gothic" w:hAnsi="Century Gothic"/>
              </w:rPr>
              <w:t>termine del periodo di sospensione, mediante ripartizione proporzionale su tutte le rate rimanenti del piano.</w:t>
            </w:r>
          </w:p>
        </w:tc>
      </w:tr>
      <w:tr w:rsidR="00607902" w:rsidTr="00413596">
        <w:tc>
          <w:tcPr>
            <w:tcW w:w="562" w:type="dxa"/>
            <w:tcBorders>
              <w:top w:val="nil"/>
              <w:left w:val="nil"/>
              <w:bottom w:val="nil"/>
              <w:right w:val="nil"/>
            </w:tcBorders>
          </w:tcPr>
          <w:p w:rsidR="00607902" w:rsidRDefault="00607902">
            <w:pPr>
              <w:rPr>
                <w:rFonts w:ascii="Century Gothic" w:hAnsi="Century Gothic"/>
              </w:rPr>
            </w:pPr>
          </w:p>
        </w:tc>
        <w:tc>
          <w:tcPr>
            <w:tcW w:w="9086" w:type="dxa"/>
            <w:gridSpan w:val="3"/>
            <w:tcBorders>
              <w:left w:val="nil"/>
              <w:bottom w:val="nil"/>
            </w:tcBorders>
          </w:tcPr>
          <w:p w:rsidR="00607902" w:rsidRPr="009B6A68" w:rsidRDefault="00607902" w:rsidP="00607902">
            <w:pPr>
              <w:rPr>
                <w:rFonts w:ascii="Century Gothic" w:hAnsi="Century Gothic"/>
              </w:rPr>
            </w:pPr>
            <w:r w:rsidRPr="009B6A68">
              <w:rPr>
                <w:rFonts w:ascii="Century Gothic" w:hAnsi="Century Gothic"/>
              </w:rPr>
              <w:t>La richiesta si intende sottoposta alla Banca con riferimento ai seguenti rapporti di finanziamento:</w:t>
            </w:r>
          </w:p>
          <w:p w:rsidR="00607902" w:rsidRPr="009B6A68" w:rsidRDefault="00607902" w:rsidP="00607902">
            <w:pPr>
              <w:numPr>
                <w:ilvl w:val="0"/>
                <w:numId w:val="6"/>
              </w:numPr>
              <w:spacing w:after="160" w:line="259" w:lineRule="auto"/>
              <w:rPr>
                <w:rFonts w:ascii="Century Gothic" w:hAnsi="Century Gothic"/>
              </w:rPr>
            </w:pPr>
            <w:r w:rsidRPr="009B6A68">
              <w:rPr>
                <w:rFonts w:ascii="Century Gothic" w:hAnsi="Century Gothic"/>
              </w:rPr>
              <w:t>Rapporto n. ______________stipulato il ________________ per € ______________</w:t>
            </w:r>
          </w:p>
          <w:p w:rsidR="00607902" w:rsidRPr="009B6A68" w:rsidRDefault="00607902" w:rsidP="00607902">
            <w:pPr>
              <w:pStyle w:val="Paragrafoelenco"/>
              <w:numPr>
                <w:ilvl w:val="0"/>
                <w:numId w:val="6"/>
              </w:numPr>
              <w:rPr>
                <w:rFonts w:ascii="Century Gothic" w:hAnsi="Century Gothic"/>
              </w:rPr>
            </w:pPr>
            <w:r w:rsidRPr="009B6A68">
              <w:rPr>
                <w:rFonts w:ascii="Century Gothic" w:hAnsi="Century Gothic"/>
              </w:rPr>
              <w:t>Rapporto n. ______________stipulato il ________________ per € _______________</w:t>
            </w:r>
          </w:p>
          <w:p w:rsidR="00607902" w:rsidRDefault="00607902" w:rsidP="00C949FB">
            <w:pPr>
              <w:jc w:val="both"/>
              <w:rPr>
                <w:rFonts w:ascii="Century Gothic" w:hAnsi="Century Gothic"/>
              </w:rPr>
            </w:pPr>
          </w:p>
        </w:tc>
      </w:tr>
    </w:tbl>
    <w:p w:rsidR="00772B9D" w:rsidRDefault="00772B9D" w:rsidP="004C0B51">
      <w:pPr>
        <w:jc w:val="center"/>
        <w:rPr>
          <w:rFonts w:ascii="Century Gothic" w:hAnsi="Century Gothic"/>
        </w:rPr>
      </w:pPr>
      <w:r>
        <w:rPr>
          <w:rFonts w:ascii="Century Gothic" w:hAnsi="Century Gothic"/>
        </w:rPr>
        <w:t xml:space="preserve">e a tal fine </w:t>
      </w:r>
      <w:r w:rsidR="003A5080">
        <w:rPr>
          <w:rFonts w:ascii="Century Gothic" w:hAnsi="Century Gothic"/>
        </w:rPr>
        <w:t>DICHIARA</w:t>
      </w:r>
      <w:r>
        <w:rPr>
          <w:rFonts w:ascii="Century Gothic" w:hAnsi="Century Gothic"/>
        </w:rPr>
        <w:t>:</w:t>
      </w:r>
    </w:p>
    <w:p w:rsidR="00057BC5" w:rsidRDefault="00057BC5" w:rsidP="00057BC5">
      <w:pPr>
        <w:pStyle w:val="Paragrafoelenco"/>
        <w:numPr>
          <w:ilvl w:val="0"/>
          <w:numId w:val="1"/>
        </w:numPr>
        <w:jc w:val="both"/>
        <w:rPr>
          <w:rFonts w:ascii="Century Gothic" w:hAnsi="Century Gothic"/>
        </w:rPr>
      </w:pPr>
      <w:r>
        <w:rPr>
          <w:rFonts w:ascii="Century Gothic" w:hAnsi="Century Gothic"/>
        </w:rPr>
        <w:t>di avere subito un danno economico connesso all’emer</w:t>
      </w:r>
      <w:r w:rsidR="00E01F0C">
        <w:rPr>
          <w:rFonts w:ascii="Century Gothic" w:hAnsi="Century Gothic"/>
        </w:rPr>
        <w:t>genza Covid-19 come dichiarato nell’autocertificazione ai sensi dell’art. 47 del DPR 445/2000 riportata in calce alla presente</w:t>
      </w:r>
      <w:r>
        <w:rPr>
          <w:rFonts w:ascii="Century Gothic" w:hAnsi="Century Gothic"/>
        </w:rPr>
        <w:t xml:space="preserve">;   </w:t>
      </w:r>
    </w:p>
    <w:p w:rsidR="00772B9D" w:rsidRDefault="00772B9D" w:rsidP="00057BC5">
      <w:pPr>
        <w:pStyle w:val="Paragrafoelenco"/>
        <w:numPr>
          <w:ilvl w:val="0"/>
          <w:numId w:val="1"/>
        </w:numPr>
        <w:jc w:val="both"/>
        <w:rPr>
          <w:rFonts w:ascii="Century Gothic" w:hAnsi="Century Gothic"/>
        </w:rPr>
      </w:pPr>
      <w:r>
        <w:rPr>
          <w:rFonts w:ascii="Century Gothic" w:hAnsi="Century Gothic"/>
        </w:rPr>
        <w:t>che le condizioni economiche e le clausole contrattuali non oggetto della presente richiesta rimangono pienamente valide ed efficaci e si intendono espressam</w:t>
      </w:r>
      <w:r w:rsidR="000E334A">
        <w:rPr>
          <w:rFonts w:ascii="Century Gothic" w:hAnsi="Century Gothic"/>
        </w:rPr>
        <w:t>ente confermate con la presente,</w:t>
      </w:r>
      <w:r w:rsidR="006B1477" w:rsidRPr="006B1477">
        <w:rPr>
          <w:rFonts w:ascii="Century Gothic" w:hAnsi="Century Gothic"/>
        </w:rPr>
        <w:t xml:space="preserve"> escludendo ogni effetto novativo del contratto anche in relazione alla validità ed efficacia delle garanzie concesse;</w:t>
      </w:r>
    </w:p>
    <w:p w:rsidR="00772B9D" w:rsidRDefault="00772B9D" w:rsidP="003A5080">
      <w:pPr>
        <w:pStyle w:val="Paragrafoelenco"/>
        <w:numPr>
          <w:ilvl w:val="0"/>
          <w:numId w:val="1"/>
        </w:numPr>
        <w:jc w:val="both"/>
        <w:rPr>
          <w:rFonts w:ascii="Century Gothic" w:hAnsi="Century Gothic"/>
        </w:rPr>
      </w:pPr>
      <w:r>
        <w:rPr>
          <w:rFonts w:ascii="Century Gothic" w:hAnsi="Century Gothic"/>
        </w:rPr>
        <w:t>che i garanti, siano essi fideiussori o terzi datori di ipoteca, sono stati regolarmente informati della presente richie</w:t>
      </w:r>
      <w:r w:rsidR="00B211D6">
        <w:rPr>
          <w:rFonts w:ascii="Century Gothic" w:hAnsi="Century Gothic"/>
        </w:rPr>
        <w:t>sta e confermano gli impegni di garanzia a suo tempo assunti anche a fronte della conces</w:t>
      </w:r>
      <w:r w:rsidR="000E334A">
        <w:rPr>
          <w:rFonts w:ascii="Century Gothic" w:hAnsi="Century Gothic"/>
        </w:rPr>
        <w:t>sione dei benefici in richiesta.</w:t>
      </w:r>
    </w:p>
    <w:p w:rsidR="00057BC5" w:rsidRDefault="00057BC5" w:rsidP="00057BC5">
      <w:pPr>
        <w:rPr>
          <w:rFonts w:ascii="Century Gothic" w:hAnsi="Century Gothic"/>
        </w:rPr>
      </w:pPr>
      <w:r>
        <w:rPr>
          <w:rFonts w:ascii="Century Gothic" w:hAnsi="Century Gothic"/>
        </w:rPr>
        <w:t>Luogo e data:</w:t>
      </w:r>
    </w:p>
    <w:p w:rsidR="004C0B51" w:rsidRDefault="004C0B51" w:rsidP="00057BC5">
      <w:pPr>
        <w:rPr>
          <w:rFonts w:ascii="Century Gothic" w:hAnsi="Century Gothic"/>
        </w:rPr>
      </w:pPr>
    </w:p>
    <w:tbl>
      <w:tblPr>
        <w:tblStyle w:val="Grigliatabella"/>
        <w:tblW w:w="0" w:type="auto"/>
        <w:tblLook w:val="04A0" w:firstRow="1" w:lastRow="0" w:firstColumn="1" w:lastColumn="0" w:noHBand="0" w:noVBand="1"/>
      </w:tblPr>
      <w:tblGrid>
        <w:gridCol w:w="3397"/>
        <w:gridCol w:w="6231"/>
      </w:tblGrid>
      <w:tr w:rsidR="00057BC5" w:rsidRPr="005325EA" w:rsidTr="004C0B51">
        <w:tc>
          <w:tcPr>
            <w:tcW w:w="3397" w:type="dxa"/>
            <w:tcBorders>
              <w:top w:val="nil"/>
              <w:left w:val="nil"/>
              <w:bottom w:val="nil"/>
            </w:tcBorders>
          </w:tcPr>
          <w:p w:rsidR="00057BC5" w:rsidRPr="00057BC5" w:rsidRDefault="003A5080" w:rsidP="00B21EE5">
            <w:pPr>
              <w:rPr>
                <w:rFonts w:ascii="Century Gothic" w:hAnsi="Century Gothic"/>
                <w:i/>
              </w:rPr>
            </w:pPr>
            <w:r>
              <w:rPr>
                <w:rFonts w:ascii="Century Gothic" w:hAnsi="Century Gothic"/>
                <w:i/>
              </w:rPr>
              <w:t>timbro e firma</w:t>
            </w:r>
          </w:p>
          <w:p w:rsidR="00057BC5" w:rsidRPr="00057BC5" w:rsidRDefault="00057BC5" w:rsidP="00B21EE5">
            <w:pPr>
              <w:rPr>
                <w:rFonts w:ascii="Century Gothic" w:hAnsi="Century Gothic"/>
                <w:i/>
              </w:rPr>
            </w:pPr>
          </w:p>
        </w:tc>
        <w:tc>
          <w:tcPr>
            <w:tcW w:w="6231" w:type="dxa"/>
          </w:tcPr>
          <w:p w:rsidR="00057BC5" w:rsidRDefault="00057BC5" w:rsidP="00B21EE5">
            <w:pPr>
              <w:rPr>
                <w:rFonts w:ascii="Century Gothic" w:hAnsi="Century Gothic"/>
              </w:rPr>
            </w:pPr>
          </w:p>
          <w:p w:rsidR="00140255" w:rsidRDefault="00140255" w:rsidP="00B21EE5">
            <w:pPr>
              <w:rPr>
                <w:rFonts w:ascii="Century Gothic" w:hAnsi="Century Gothic"/>
              </w:rPr>
            </w:pPr>
          </w:p>
          <w:p w:rsidR="00057BC5" w:rsidRDefault="00057BC5" w:rsidP="00B21EE5">
            <w:pPr>
              <w:rPr>
                <w:rFonts w:ascii="Century Gothic" w:hAnsi="Century Gothic"/>
              </w:rPr>
            </w:pPr>
          </w:p>
          <w:p w:rsidR="00057BC5" w:rsidRPr="005325EA" w:rsidRDefault="00057BC5" w:rsidP="00B21EE5">
            <w:pPr>
              <w:rPr>
                <w:rFonts w:ascii="Century Gothic" w:hAnsi="Century Gothic"/>
              </w:rPr>
            </w:pPr>
          </w:p>
        </w:tc>
      </w:tr>
    </w:tbl>
    <w:p w:rsidR="001F2857" w:rsidRDefault="00C66331">
      <w:pPr>
        <w:rPr>
          <w:rFonts w:ascii="Century Gothic" w:hAnsi="Century Gothic"/>
        </w:rPr>
      </w:pPr>
      <w:r w:rsidRPr="00057BC5">
        <w:rPr>
          <w:rFonts w:ascii="Century Gothic" w:hAnsi="Century Gothic"/>
        </w:rPr>
        <w:lastRenderedPageBreak/>
        <w:t xml:space="preserve"> </w:t>
      </w:r>
    </w:p>
    <w:tbl>
      <w:tblPr>
        <w:tblW w:w="0" w:type="auto"/>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244061"/>
        <w:tblLook w:val="04A0" w:firstRow="1" w:lastRow="0" w:firstColumn="1" w:lastColumn="0" w:noHBand="0" w:noVBand="1"/>
      </w:tblPr>
      <w:tblGrid>
        <w:gridCol w:w="9628"/>
      </w:tblGrid>
      <w:tr w:rsidR="001F2857" w:rsidRPr="0005710D" w:rsidTr="00131FD9">
        <w:tc>
          <w:tcPr>
            <w:tcW w:w="9628" w:type="dxa"/>
            <w:shd w:val="clear" w:color="auto" w:fill="FFFFFF" w:themeFill="background1"/>
          </w:tcPr>
          <w:p w:rsidR="001F2857" w:rsidRPr="00FE6E2A" w:rsidRDefault="001F2857" w:rsidP="00C93DEF">
            <w:pPr>
              <w:keepNext/>
              <w:autoSpaceDE w:val="0"/>
              <w:autoSpaceDN w:val="0"/>
              <w:spacing w:after="0" w:line="240" w:lineRule="auto"/>
              <w:ind w:right="180"/>
              <w:jc w:val="center"/>
              <w:outlineLvl w:val="0"/>
              <w:rPr>
                <w:rFonts w:ascii="Century Gothic" w:eastAsia="Times New Roman" w:hAnsi="Century Gothic" w:cs="Arial"/>
                <w:bCs/>
                <w:sz w:val="24"/>
                <w:szCs w:val="24"/>
                <w:lang w:eastAsia="it-IT"/>
              </w:rPr>
            </w:pPr>
            <w:r w:rsidRPr="00FE6E2A">
              <w:rPr>
                <w:rFonts w:ascii="Century Gothic" w:eastAsia="Times New Roman" w:hAnsi="Century Gothic" w:cs="Arial"/>
                <w:bCs/>
                <w:sz w:val="24"/>
                <w:szCs w:val="24"/>
                <w:lang w:eastAsia="it-IT"/>
              </w:rPr>
              <w:t>DICHIARAZIONE SOSTITUTIVA DI ATTO DI NOTORIETA'</w:t>
            </w:r>
          </w:p>
          <w:p w:rsidR="001F2857" w:rsidRPr="0005710D" w:rsidRDefault="001F2857" w:rsidP="00C93DEF">
            <w:pPr>
              <w:spacing w:after="0" w:line="240" w:lineRule="auto"/>
              <w:jc w:val="center"/>
              <w:rPr>
                <w:rFonts w:ascii="Times New Roman" w:eastAsia="Times New Roman" w:hAnsi="Times New Roman" w:cs="Times New Roman"/>
                <w:b/>
                <w:color w:val="FFFFFF"/>
                <w:sz w:val="28"/>
                <w:szCs w:val="24"/>
                <w:lang w:eastAsia="it-IT"/>
              </w:rPr>
            </w:pPr>
            <w:r w:rsidRPr="00FE6E2A">
              <w:rPr>
                <w:rFonts w:ascii="Century Gothic" w:eastAsia="Times New Roman" w:hAnsi="Century Gothic" w:cs="Times New Roman"/>
                <w:sz w:val="24"/>
                <w:szCs w:val="24"/>
                <w:lang w:eastAsia="it-IT"/>
              </w:rPr>
              <w:t>resa ai sensi dell’art. 47 del D.P.R. 445 del 28.12.2000</w:t>
            </w:r>
          </w:p>
        </w:tc>
      </w:tr>
    </w:tbl>
    <w:p w:rsidR="00131FD9" w:rsidRDefault="00131FD9" w:rsidP="00131FD9">
      <w:pPr>
        <w:jc w:val="both"/>
        <w:rPr>
          <w:rFonts w:ascii="Century Gothic" w:hAnsi="Century Gothic"/>
        </w:rPr>
      </w:pPr>
    </w:p>
    <w:p w:rsidR="00131FD9" w:rsidRPr="00022620" w:rsidRDefault="00131FD9" w:rsidP="00131FD9">
      <w:pPr>
        <w:spacing w:after="0" w:line="360" w:lineRule="auto"/>
        <w:jc w:val="both"/>
        <w:rPr>
          <w:rFonts w:ascii="Century Gothic" w:hAnsi="Century Gothic"/>
        </w:rPr>
      </w:pPr>
      <w:r w:rsidRPr="00022620">
        <w:rPr>
          <w:rFonts w:ascii="Century Gothic" w:hAnsi="Century Gothic"/>
        </w:rPr>
        <w:t>resa ai sensi dell’art. 47 del D.P.R. n. 445 del 28.12.2000 “</w:t>
      </w:r>
      <w:r w:rsidRPr="004B558D">
        <w:rPr>
          <w:rFonts w:ascii="Century Gothic" w:hAnsi="Century Gothic"/>
          <w:i/>
        </w:rPr>
        <w:t>Testo unico delle disposizioni legislative e regolamentari in materia di documentazione amministrativa</w:t>
      </w:r>
      <w:r>
        <w:rPr>
          <w:rFonts w:ascii="Century Gothic" w:hAnsi="Century Gothic"/>
        </w:rPr>
        <w:t>” e dell’art. 56, comma 3 del D.L. n. 18/2020.</w:t>
      </w:r>
    </w:p>
    <w:p w:rsidR="00131FD9" w:rsidRDefault="00131FD9" w:rsidP="00131FD9">
      <w:pPr>
        <w:spacing w:after="0" w:line="360" w:lineRule="auto"/>
        <w:jc w:val="both"/>
        <w:rPr>
          <w:rFonts w:ascii="Century Gothic" w:hAnsi="Century Gothic"/>
        </w:rPr>
      </w:pPr>
      <w:r>
        <w:rPr>
          <w:rFonts w:ascii="Century Gothic" w:hAnsi="Century Gothic"/>
        </w:rPr>
        <w:t xml:space="preserve">Il sottoscritto ............................................................................. </w:t>
      </w:r>
      <w:r w:rsidRPr="00022620">
        <w:rPr>
          <w:rFonts w:ascii="Century Gothic" w:hAnsi="Century Gothic"/>
        </w:rPr>
        <w:t>nato a .....................</w:t>
      </w:r>
      <w:r>
        <w:rPr>
          <w:rFonts w:ascii="Century Gothic" w:hAnsi="Century Gothic"/>
        </w:rPr>
        <w:t>.........</w:t>
      </w:r>
      <w:r w:rsidRPr="00022620">
        <w:rPr>
          <w:rFonts w:ascii="Century Gothic" w:hAnsi="Century Gothic"/>
        </w:rPr>
        <w:t>.., il ........ e residente in ..…………</w:t>
      </w:r>
      <w:r>
        <w:rPr>
          <w:rFonts w:ascii="Century Gothic" w:hAnsi="Century Gothic"/>
        </w:rPr>
        <w:t>…………………………………..</w:t>
      </w:r>
      <w:r w:rsidRPr="00022620">
        <w:rPr>
          <w:rFonts w:ascii="Century Gothic" w:hAnsi="Century Gothic"/>
        </w:rPr>
        <w:t>… Via ……</w:t>
      </w:r>
      <w:r>
        <w:rPr>
          <w:rFonts w:ascii="Century Gothic" w:hAnsi="Century Gothic"/>
        </w:rPr>
        <w:t>………</w:t>
      </w:r>
      <w:r w:rsidRPr="00022620">
        <w:rPr>
          <w:rFonts w:ascii="Century Gothic" w:hAnsi="Century Gothic"/>
        </w:rPr>
        <w:t>…………… n. …………, (C.F. ………</w:t>
      </w:r>
      <w:r>
        <w:rPr>
          <w:rFonts w:ascii="Century Gothic" w:hAnsi="Century Gothic"/>
        </w:rPr>
        <w:t>………………………………………………….……</w:t>
      </w:r>
      <w:r w:rsidRPr="00022620">
        <w:rPr>
          <w:rFonts w:ascii="Century Gothic" w:hAnsi="Century Gothic"/>
        </w:rPr>
        <w:t>)</w:t>
      </w:r>
    </w:p>
    <w:p w:rsidR="00131FD9" w:rsidRDefault="00131FD9" w:rsidP="00131FD9">
      <w:pPr>
        <w:tabs>
          <w:tab w:val="left" w:pos="4140"/>
          <w:tab w:val="left" w:pos="8931"/>
          <w:tab w:val="left" w:pos="10206"/>
        </w:tabs>
        <w:spacing w:after="0" w:line="360" w:lineRule="auto"/>
        <w:ind w:right="40"/>
        <w:jc w:val="center"/>
        <w:rPr>
          <w:rFonts w:ascii="Century Gothic" w:eastAsia="Times New Roman" w:hAnsi="Century Gothic" w:cs="Times New Roman"/>
          <w:szCs w:val="20"/>
          <w:lang w:eastAsia="it-IT"/>
        </w:rPr>
      </w:pPr>
      <w:r w:rsidRPr="0005710D">
        <w:rPr>
          <w:rFonts w:ascii="Century Gothic" w:eastAsia="Times New Roman" w:hAnsi="Century Gothic" w:cs="Times New Roman"/>
          <w:szCs w:val="20"/>
          <w:lang w:eastAsia="it-IT"/>
        </w:rPr>
        <w:t>in qualità di titolare/legale ra</w:t>
      </w:r>
      <w:r>
        <w:rPr>
          <w:rFonts w:ascii="Century Gothic" w:eastAsia="Times New Roman" w:hAnsi="Century Gothic" w:cs="Times New Roman"/>
          <w:szCs w:val="20"/>
          <w:lang w:eastAsia="it-IT"/>
        </w:rPr>
        <w:t>ppresentate della ditta/società</w:t>
      </w:r>
    </w:p>
    <w:p w:rsidR="00131FD9" w:rsidRPr="0005710D" w:rsidRDefault="00131FD9" w:rsidP="00131FD9">
      <w:pPr>
        <w:tabs>
          <w:tab w:val="left" w:pos="4140"/>
          <w:tab w:val="left" w:pos="8931"/>
          <w:tab w:val="left" w:pos="10206"/>
        </w:tabs>
        <w:spacing w:after="0" w:line="360" w:lineRule="auto"/>
        <w:ind w:right="40"/>
        <w:rPr>
          <w:rFonts w:ascii="Century Gothic" w:eastAsia="Times New Roman" w:hAnsi="Century Gothic" w:cs="Times New Roman"/>
          <w:szCs w:val="20"/>
          <w:lang w:eastAsia="it-IT"/>
        </w:rPr>
      </w:pPr>
      <w:r w:rsidRPr="0005710D">
        <w:rPr>
          <w:rFonts w:ascii="Century Gothic" w:eastAsia="Times New Roman" w:hAnsi="Century Gothic" w:cs="Times New Roman"/>
          <w:szCs w:val="20"/>
          <w:lang w:eastAsia="it-IT"/>
        </w:rPr>
        <w:t>_______________________________________________________________</w:t>
      </w:r>
      <w:r>
        <w:rPr>
          <w:rFonts w:ascii="Century Gothic" w:eastAsia="Times New Roman" w:hAnsi="Century Gothic" w:cs="Times New Roman"/>
          <w:szCs w:val="20"/>
          <w:lang w:eastAsia="it-IT"/>
        </w:rPr>
        <w:t>________________________</w:t>
      </w:r>
    </w:p>
    <w:p w:rsidR="00131FD9" w:rsidRPr="0005710D" w:rsidRDefault="00131FD9" w:rsidP="00131FD9">
      <w:pPr>
        <w:autoSpaceDE w:val="0"/>
        <w:autoSpaceDN w:val="0"/>
        <w:spacing w:after="0" w:line="240" w:lineRule="auto"/>
        <w:ind w:right="42"/>
        <w:jc w:val="both"/>
        <w:rPr>
          <w:rFonts w:ascii="Century Gothic" w:eastAsia="Times New Roman" w:hAnsi="Century Gothic" w:cs="Times New Roman"/>
          <w:szCs w:val="20"/>
          <w:lang w:eastAsia="it-IT"/>
        </w:rPr>
      </w:pPr>
    </w:p>
    <w:p w:rsidR="001F2857" w:rsidRPr="0005710D" w:rsidRDefault="001F2857" w:rsidP="001F2857">
      <w:pPr>
        <w:spacing w:after="0" w:line="240" w:lineRule="auto"/>
        <w:ind w:right="42"/>
        <w:jc w:val="both"/>
        <w:rPr>
          <w:rFonts w:ascii="Century Gothic" w:eastAsia="Times New Roman" w:hAnsi="Century Gothic" w:cs="Times New Roman"/>
          <w:szCs w:val="20"/>
          <w:lang w:eastAsia="it-IT"/>
        </w:rPr>
      </w:pPr>
    </w:p>
    <w:p w:rsidR="001F2857" w:rsidRPr="0005710D" w:rsidRDefault="001F2857" w:rsidP="001F2857">
      <w:pPr>
        <w:keepNext/>
        <w:autoSpaceDE w:val="0"/>
        <w:autoSpaceDN w:val="0"/>
        <w:spacing w:after="0" w:line="240" w:lineRule="auto"/>
        <w:ind w:right="42"/>
        <w:jc w:val="center"/>
        <w:outlineLvl w:val="1"/>
        <w:rPr>
          <w:rFonts w:ascii="Century Gothic" w:eastAsia="Arial Unicode MS" w:hAnsi="Century Gothic" w:cs="Times New Roman"/>
          <w:b/>
          <w:sz w:val="24"/>
          <w:szCs w:val="20"/>
          <w:lang w:eastAsia="it-IT"/>
        </w:rPr>
      </w:pPr>
      <w:r w:rsidRPr="0005710D">
        <w:rPr>
          <w:rFonts w:ascii="Century Gothic" w:eastAsia="Arial Unicode MS" w:hAnsi="Century Gothic" w:cs="Times New Roman"/>
          <w:b/>
          <w:sz w:val="24"/>
          <w:szCs w:val="20"/>
          <w:lang w:eastAsia="it-IT"/>
        </w:rPr>
        <w:t>D I C H I A R A:</w:t>
      </w:r>
    </w:p>
    <w:p w:rsidR="001F2857" w:rsidRPr="0005710D" w:rsidRDefault="001F2857" w:rsidP="001F2857">
      <w:pPr>
        <w:spacing w:after="0" w:line="240" w:lineRule="auto"/>
        <w:ind w:right="42"/>
        <w:jc w:val="both"/>
        <w:rPr>
          <w:rFonts w:ascii="Century Gothic" w:eastAsia="Times New Roman" w:hAnsi="Century Gothic" w:cs="Times New Roman"/>
          <w:sz w:val="20"/>
          <w:szCs w:val="20"/>
          <w:lang w:eastAsia="it-IT"/>
        </w:rPr>
      </w:pPr>
    </w:p>
    <w:p w:rsidR="001F2857" w:rsidRPr="00131FD9" w:rsidRDefault="00131FD9" w:rsidP="00131FD9">
      <w:pPr>
        <w:jc w:val="both"/>
        <w:rPr>
          <w:rFonts w:ascii="Century Gothic" w:hAnsi="Century Gothic"/>
        </w:rPr>
      </w:pPr>
      <w:r w:rsidRPr="00022620">
        <w:rPr>
          <w:rFonts w:ascii="Century Gothic" w:hAnsi="Century Gothic"/>
        </w:rPr>
        <w:t xml:space="preserve">che </w:t>
      </w:r>
      <w:r>
        <w:rPr>
          <w:rFonts w:ascii="Century Gothic" w:hAnsi="Century Gothic"/>
        </w:rPr>
        <w:t>l’impresa richiedente le misure di sostegno finanziario ai sensi dell’art. 56 D.L. n. 18/2020 ha subito in via temporanea carenze di liquidità quale conseguenza diretta della diffusione dell’epidemia da COVID-19.</w:t>
      </w:r>
    </w:p>
    <w:p w:rsidR="00131FD9" w:rsidRPr="00022620" w:rsidRDefault="00131FD9" w:rsidP="00131FD9">
      <w:pPr>
        <w:jc w:val="both"/>
        <w:rPr>
          <w:rFonts w:ascii="Century Gothic" w:hAnsi="Century Gothic"/>
        </w:rPr>
      </w:pPr>
      <w:r w:rsidRPr="00022620">
        <w:rPr>
          <w:rFonts w:ascii="Century Gothic" w:hAnsi="Century Gothic"/>
        </w:rPr>
        <w:t>Dichiara inoltre di essere consapevole delle responsabilità e delle sanzioni penali stabilite dalla legge, art. 76 del succitato T.U. per le false attestazioni e le mendaci dichiarazioni.</w:t>
      </w:r>
    </w:p>
    <w:p w:rsidR="001F2857" w:rsidRPr="0005710D" w:rsidRDefault="001F2857" w:rsidP="001F2857">
      <w:pPr>
        <w:spacing w:after="0" w:line="240" w:lineRule="auto"/>
        <w:ind w:right="42"/>
        <w:jc w:val="both"/>
        <w:rPr>
          <w:rFonts w:ascii="Century Gothic" w:eastAsia="Times New Roman" w:hAnsi="Century Gothic" w:cs="Times New Roman"/>
          <w:szCs w:val="20"/>
          <w:lang w:eastAsia="it-IT"/>
        </w:rPr>
      </w:pPr>
    </w:p>
    <w:p w:rsidR="001F2857" w:rsidRPr="0005710D" w:rsidRDefault="001F2857" w:rsidP="001F2857">
      <w:pPr>
        <w:spacing w:after="0" w:line="240" w:lineRule="auto"/>
        <w:ind w:right="42"/>
        <w:jc w:val="both"/>
        <w:rPr>
          <w:rFonts w:ascii="Century Gothic" w:eastAsia="Times New Roman" w:hAnsi="Century Gothic" w:cs="Times New Roman"/>
          <w:szCs w:val="20"/>
          <w:lang w:eastAsia="it-IT"/>
        </w:rPr>
      </w:pPr>
    </w:p>
    <w:p w:rsidR="001F2857" w:rsidRPr="0005710D" w:rsidRDefault="001F2857" w:rsidP="001F2857">
      <w:pPr>
        <w:spacing w:after="0" w:line="240" w:lineRule="auto"/>
        <w:ind w:right="42"/>
        <w:jc w:val="both"/>
        <w:rPr>
          <w:rFonts w:ascii="Century Gothic" w:eastAsia="Times New Roman" w:hAnsi="Century Gothic" w:cs="Times New Roman"/>
          <w:szCs w:val="20"/>
          <w:lang w:eastAsia="it-IT"/>
        </w:rPr>
      </w:pPr>
    </w:p>
    <w:p w:rsidR="001F2857" w:rsidRPr="0005710D" w:rsidRDefault="001F2857" w:rsidP="001F2857">
      <w:pPr>
        <w:spacing w:after="0" w:line="240" w:lineRule="auto"/>
        <w:ind w:right="42"/>
        <w:jc w:val="both"/>
        <w:rPr>
          <w:rFonts w:ascii="Century Gothic" w:eastAsia="Times New Roman" w:hAnsi="Century Gothic" w:cs="Times New Roman"/>
          <w:szCs w:val="20"/>
          <w:lang w:eastAsia="it-IT"/>
        </w:rPr>
      </w:pPr>
      <w:r w:rsidRPr="0005710D">
        <w:rPr>
          <w:rFonts w:ascii="Century Gothic" w:eastAsia="Times New Roman" w:hAnsi="Century Gothic" w:cs="Times New Roman"/>
          <w:szCs w:val="20"/>
          <w:lang w:eastAsia="it-IT"/>
        </w:rPr>
        <w:t>D</w:t>
      </w:r>
      <w:r>
        <w:rPr>
          <w:rFonts w:ascii="Century Gothic" w:eastAsia="Times New Roman" w:hAnsi="Century Gothic" w:cs="Times New Roman"/>
          <w:szCs w:val="20"/>
          <w:lang w:eastAsia="it-IT"/>
        </w:rPr>
        <w:t>ata ______________________</w:t>
      </w:r>
      <w:r w:rsidRPr="0005710D">
        <w:rPr>
          <w:rFonts w:ascii="Century Gothic" w:eastAsia="Times New Roman" w:hAnsi="Century Gothic" w:cs="Times New Roman"/>
          <w:szCs w:val="20"/>
          <w:lang w:eastAsia="it-IT"/>
        </w:rPr>
        <w:t>__   Il dichiarante __________________________________________</w:t>
      </w:r>
    </w:p>
    <w:p w:rsidR="001F2857" w:rsidRPr="0005710D" w:rsidRDefault="001F2857" w:rsidP="001F2857">
      <w:pPr>
        <w:spacing w:after="0" w:line="240" w:lineRule="auto"/>
        <w:ind w:right="42"/>
        <w:jc w:val="both"/>
        <w:rPr>
          <w:rFonts w:ascii="Century Gothic" w:eastAsia="Times New Roman" w:hAnsi="Century Gothic" w:cs="Times New Roman"/>
          <w:szCs w:val="20"/>
          <w:lang w:eastAsia="it-IT"/>
        </w:rPr>
      </w:pPr>
    </w:p>
    <w:p w:rsidR="001F2857" w:rsidRPr="0005710D" w:rsidRDefault="001F2857" w:rsidP="001F2857">
      <w:pPr>
        <w:spacing w:after="0" w:line="240" w:lineRule="auto"/>
        <w:ind w:right="42"/>
        <w:jc w:val="both"/>
        <w:rPr>
          <w:rFonts w:ascii="Century Gothic" w:eastAsia="Times New Roman" w:hAnsi="Century Gothic" w:cs="Times New Roman"/>
          <w:sz w:val="20"/>
          <w:szCs w:val="20"/>
          <w:lang w:eastAsia="it-IT"/>
        </w:rPr>
      </w:pPr>
    </w:p>
    <w:p w:rsidR="001F2857" w:rsidRPr="005325EA" w:rsidRDefault="001F2857" w:rsidP="001F2857">
      <w:pPr>
        <w:rPr>
          <w:rFonts w:ascii="Century Gothic" w:hAnsi="Century Gothic"/>
        </w:rPr>
      </w:pPr>
    </w:p>
    <w:p w:rsidR="00C66331" w:rsidRPr="00057BC5" w:rsidRDefault="00C66331" w:rsidP="00057BC5">
      <w:pPr>
        <w:rPr>
          <w:rFonts w:ascii="Century Gothic" w:hAnsi="Century Gothic"/>
        </w:rPr>
      </w:pPr>
    </w:p>
    <w:p w:rsidR="005325EA" w:rsidRPr="005325EA" w:rsidRDefault="005325EA">
      <w:pPr>
        <w:rPr>
          <w:rFonts w:ascii="Century Gothic" w:hAnsi="Century Gothic"/>
        </w:rPr>
      </w:pPr>
    </w:p>
    <w:sectPr w:rsidR="005325EA" w:rsidRPr="005325EA" w:rsidSect="003133E1">
      <w:headerReference w:type="default" r:id="rId9"/>
      <w:footerReference w:type="default" r:id="rId10"/>
      <w:pgSz w:w="11906" w:h="16838"/>
      <w:pgMar w:top="1417" w:right="1134" w:bottom="1134" w:left="1134"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1D" w:rsidRDefault="00C9141D" w:rsidP="005A2C61">
      <w:pPr>
        <w:spacing w:after="0" w:line="240" w:lineRule="auto"/>
      </w:pPr>
      <w:r>
        <w:separator/>
      </w:r>
    </w:p>
  </w:endnote>
  <w:endnote w:type="continuationSeparator" w:id="0">
    <w:p w:rsidR="00C9141D" w:rsidRDefault="00C9141D" w:rsidP="005A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65" w:rsidRDefault="00D01165">
    <w:pPr>
      <w:pStyle w:val="Pidipagina"/>
    </w:pPr>
    <w:r>
      <w:rPr>
        <w:noProof/>
        <w:lang w:eastAsia="it-IT"/>
      </w:rPr>
      <w:drawing>
        <wp:inline distT="0" distB="0" distL="0" distR="0" wp14:anchorId="48F65C33" wp14:editId="2E3BE9B2">
          <wp:extent cx="2397832" cy="514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48" cy="52482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1D" w:rsidRDefault="00C9141D" w:rsidP="005A2C61">
      <w:pPr>
        <w:spacing w:after="0" w:line="240" w:lineRule="auto"/>
      </w:pPr>
      <w:r>
        <w:separator/>
      </w:r>
    </w:p>
  </w:footnote>
  <w:footnote w:type="continuationSeparator" w:id="0">
    <w:p w:rsidR="00C9141D" w:rsidRDefault="00C9141D" w:rsidP="005A2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31" w:rsidRDefault="00651A95">
    <w:pPr>
      <w:pStyle w:val="Intestazione"/>
      <w:rPr>
        <w:color w:val="44546A"/>
        <w:sz w:val="28"/>
      </w:rPr>
    </w:pPr>
    <w:r w:rsidRPr="00651A95">
      <w:rPr>
        <w:color w:val="44546A"/>
        <w:sz w:val="28"/>
      </w:rPr>
      <w:t>CARTA INTESTATA DELL’IMPRESA</w:t>
    </w:r>
  </w:p>
  <w:p w:rsidR="00651A95" w:rsidRDefault="00651A95">
    <w:pPr>
      <w:pStyle w:val="Intestazione"/>
      <w:rPr>
        <w:color w:val="44546A"/>
        <w:sz w:val="28"/>
      </w:rPr>
    </w:pPr>
  </w:p>
  <w:p w:rsidR="00651A95" w:rsidRPr="00651A95" w:rsidRDefault="00651A95">
    <w:pPr>
      <w:pStyle w:val="Intestazione"/>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F602E"/>
    <w:multiLevelType w:val="hybridMultilevel"/>
    <w:tmpl w:val="1B643A4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nsid w:val="43F96110"/>
    <w:multiLevelType w:val="hybridMultilevel"/>
    <w:tmpl w:val="5CD02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5CA2A9C"/>
    <w:multiLevelType w:val="hybridMultilevel"/>
    <w:tmpl w:val="C1288F38"/>
    <w:lvl w:ilvl="0" w:tplc="5F885B2A">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E1510C"/>
    <w:multiLevelType w:val="hybridMultilevel"/>
    <w:tmpl w:val="20F6CC18"/>
    <w:lvl w:ilvl="0" w:tplc="D3E2214E">
      <w:start w:val="3"/>
      <w:numFmt w:val="bullet"/>
      <w:lvlText w:val="-"/>
      <w:lvlJc w:val="left"/>
      <w:pPr>
        <w:ind w:left="720" w:hanging="360"/>
      </w:pPr>
      <w:rPr>
        <w:rFonts w:ascii="Calibri" w:eastAsia="Times New Roman" w:hAnsi="Calibri"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F336A86"/>
    <w:multiLevelType w:val="hybridMultilevel"/>
    <w:tmpl w:val="C53E5F1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6F0F62A7"/>
    <w:multiLevelType w:val="hybridMultilevel"/>
    <w:tmpl w:val="F75C0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DA03093"/>
    <w:multiLevelType w:val="hybridMultilevel"/>
    <w:tmpl w:val="B8D8BD66"/>
    <w:lvl w:ilvl="0" w:tplc="AAAAE034">
      <w:start w:val="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EA"/>
    <w:rsid w:val="00057BC5"/>
    <w:rsid w:val="000C7E05"/>
    <w:rsid w:val="000E334A"/>
    <w:rsid w:val="00101DDA"/>
    <w:rsid w:val="00103F39"/>
    <w:rsid w:val="00131FD9"/>
    <w:rsid w:val="00140255"/>
    <w:rsid w:val="00164C80"/>
    <w:rsid w:val="001B0720"/>
    <w:rsid w:val="001C1EA7"/>
    <w:rsid w:val="001D3404"/>
    <w:rsid w:val="001F2857"/>
    <w:rsid w:val="00283C86"/>
    <w:rsid w:val="003133E1"/>
    <w:rsid w:val="00322B35"/>
    <w:rsid w:val="003A5080"/>
    <w:rsid w:val="003F3E90"/>
    <w:rsid w:val="004452B4"/>
    <w:rsid w:val="004C0B51"/>
    <w:rsid w:val="004D3BB6"/>
    <w:rsid w:val="00506ECE"/>
    <w:rsid w:val="005325EA"/>
    <w:rsid w:val="00574099"/>
    <w:rsid w:val="005A2C61"/>
    <w:rsid w:val="00607902"/>
    <w:rsid w:val="00651A95"/>
    <w:rsid w:val="006B1477"/>
    <w:rsid w:val="006D6141"/>
    <w:rsid w:val="00772B9D"/>
    <w:rsid w:val="007F15B1"/>
    <w:rsid w:val="00825B31"/>
    <w:rsid w:val="008456AF"/>
    <w:rsid w:val="009B6A68"/>
    <w:rsid w:val="00A01AA5"/>
    <w:rsid w:val="00A84F07"/>
    <w:rsid w:val="00B161FD"/>
    <w:rsid w:val="00B211D6"/>
    <w:rsid w:val="00B321DC"/>
    <w:rsid w:val="00B56047"/>
    <w:rsid w:val="00BD5725"/>
    <w:rsid w:val="00C074F5"/>
    <w:rsid w:val="00C10F7D"/>
    <w:rsid w:val="00C5453D"/>
    <w:rsid w:val="00C66331"/>
    <w:rsid w:val="00C9141D"/>
    <w:rsid w:val="00C949FB"/>
    <w:rsid w:val="00CA5AEA"/>
    <w:rsid w:val="00CB67B4"/>
    <w:rsid w:val="00CE0554"/>
    <w:rsid w:val="00CE2B40"/>
    <w:rsid w:val="00D01165"/>
    <w:rsid w:val="00DB0796"/>
    <w:rsid w:val="00E01F0C"/>
    <w:rsid w:val="00E12305"/>
    <w:rsid w:val="00E54FCC"/>
    <w:rsid w:val="00EF107F"/>
    <w:rsid w:val="00FA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3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72B9D"/>
    <w:pPr>
      <w:ind w:left="720"/>
      <w:contextualSpacing/>
    </w:pPr>
  </w:style>
  <w:style w:type="character" w:styleId="Testosegnaposto">
    <w:name w:val="Placeholder Text"/>
    <w:basedOn w:val="Carpredefinitoparagrafo"/>
    <w:uiPriority w:val="99"/>
    <w:semiHidden/>
    <w:rsid w:val="00322B35"/>
    <w:rPr>
      <w:color w:val="808080"/>
    </w:rPr>
  </w:style>
  <w:style w:type="paragraph" w:styleId="Testofumetto">
    <w:name w:val="Balloon Text"/>
    <w:basedOn w:val="Normale"/>
    <w:link w:val="TestofumettoCarattere"/>
    <w:uiPriority w:val="99"/>
    <w:semiHidden/>
    <w:unhideWhenUsed/>
    <w:rsid w:val="00322B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B35"/>
    <w:rPr>
      <w:rFonts w:ascii="Tahoma" w:hAnsi="Tahoma" w:cs="Tahoma"/>
      <w:sz w:val="16"/>
      <w:szCs w:val="16"/>
    </w:rPr>
  </w:style>
  <w:style w:type="paragraph" w:styleId="Intestazione">
    <w:name w:val="header"/>
    <w:basedOn w:val="Normale"/>
    <w:link w:val="IntestazioneCarattere"/>
    <w:uiPriority w:val="99"/>
    <w:unhideWhenUsed/>
    <w:rsid w:val="005A2C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2C61"/>
  </w:style>
  <w:style w:type="paragraph" w:styleId="Pidipagina">
    <w:name w:val="footer"/>
    <w:basedOn w:val="Normale"/>
    <w:link w:val="PidipaginaCarattere"/>
    <w:uiPriority w:val="99"/>
    <w:unhideWhenUsed/>
    <w:rsid w:val="005A2C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2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3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72B9D"/>
    <w:pPr>
      <w:ind w:left="720"/>
      <w:contextualSpacing/>
    </w:pPr>
  </w:style>
  <w:style w:type="character" w:styleId="Testosegnaposto">
    <w:name w:val="Placeholder Text"/>
    <w:basedOn w:val="Carpredefinitoparagrafo"/>
    <w:uiPriority w:val="99"/>
    <w:semiHidden/>
    <w:rsid w:val="00322B35"/>
    <w:rPr>
      <w:color w:val="808080"/>
    </w:rPr>
  </w:style>
  <w:style w:type="paragraph" w:styleId="Testofumetto">
    <w:name w:val="Balloon Text"/>
    <w:basedOn w:val="Normale"/>
    <w:link w:val="TestofumettoCarattere"/>
    <w:uiPriority w:val="99"/>
    <w:semiHidden/>
    <w:unhideWhenUsed/>
    <w:rsid w:val="00322B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B35"/>
    <w:rPr>
      <w:rFonts w:ascii="Tahoma" w:hAnsi="Tahoma" w:cs="Tahoma"/>
      <w:sz w:val="16"/>
      <w:szCs w:val="16"/>
    </w:rPr>
  </w:style>
  <w:style w:type="paragraph" w:styleId="Intestazione">
    <w:name w:val="header"/>
    <w:basedOn w:val="Normale"/>
    <w:link w:val="IntestazioneCarattere"/>
    <w:uiPriority w:val="99"/>
    <w:unhideWhenUsed/>
    <w:rsid w:val="005A2C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2C61"/>
  </w:style>
  <w:style w:type="paragraph" w:styleId="Pidipagina">
    <w:name w:val="footer"/>
    <w:basedOn w:val="Normale"/>
    <w:link w:val="PidipaginaCarattere"/>
    <w:uiPriority w:val="99"/>
    <w:unhideWhenUsed/>
    <w:rsid w:val="005A2C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e"/>
          <w:gallery w:val="placeholder"/>
        </w:category>
        <w:types>
          <w:type w:val="bbPlcHdr"/>
        </w:types>
        <w:behaviors>
          <w:behavior w:val="content"/>
        </w:behaviors>
        <w:guid w:val="{E07D5AB8-416F-4411-B084-849E72C5744F}"/>
      </w:docPartPr>
      <w:docPartBody>
        <w:p w:rsidR="00C204A9" w:rsidRDefault="006324F3">
          <w:r w:rsidRPr="0092790D">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F3"/>
    <w:rsid w:val="001A3BE0"/>
    <w:rsid w:val="00511A35"/>
    <w:rsid w:val="006324F3"/>
    <w:rsid w:val="00751FC2"/>
    <w:rsid w:val="008B1DA0"/>
    <w:rsid w:val="009517FF"/>
    <w:rsid w:val="00BA06B5"/>
    <w:rsid w:val="00C20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324F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324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BF06-9281-4C48-B58D-0CC63601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 Battaiola</dc:creator>
  <cp:lastModifiedBy>Ranieri Beatrice</cp:lastModifiedBy>
  <cp:revision>3</cp:revision>
  <cp:lastPrinted>2020-03-23T09:42:00Z</cp:lastPrinted>
  <dcterms:created xsi:type="dcterms:W3CDTF">2020-03-23T11:55:00Z</dcterms:created>
  <dcterms:modified xsi:type="dcterms:W3CDTF">2020-03-23T11:55:00Z</dcterms:modified>
</cp:coreProperties>
</file>